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289A4" w14:textId="0D93FD63" w:rsidR="00C14649" w:rsidRPr="00320FE7" w:rsidRDefault="00AC3E51" w:rsidP="00C14649">
      <w:pPr>
        <w:rPr>
          <w:rFonts w:cs="Arial"/>
          <w:b/>
          <w:bCs/>
          <w:sz w:val="24"/>
          <w:szCs w:val="24"/>
          <w:lang w:val="en-GB"/>
        </w:rPr>
      </w:pPr>
      <w:r w:rsidRPr="00320FE7">
        <w:rPr>
          <w:rFonts w:cs="Arial"/>
          <w:b/>
          <w:bCs/>
          <w:sz w:val="24"/>
          <w:szCs w:val="24"/>
          <w:lang w:val="en-GB"/>
        </w:rPr>
        <w:t xml:space="preserve">Schedule </w:t>
      </w:r>
      <w:r w:rsidR="00C14649" w:rsidRPr="00320FE7">
        <w:rPr>
          <w:rFonts w:cs="Arial"/>
          <w:b/>
          <w:bCs/>
          <w:sz w:val="24"/>
          <w:szCs w:val="24"/>
          <w:lang w:val="en-GB"/>
        </w:rPr>
        <w:t xml:space="preserve">1 </w:t>
      </w:r>
      <w:r w:rsidRPr="00320FE7">
        <w:rPr>
          <w:rFonts w:cs="Arial"/>
          <w:b/>
          <w:bCs/>
          <w:sz w:val="24"/>
          <w:szCs w:val="24"/>
          <w:lang w:val="en-GB"/>
        </w:rPr>
        <w:t>Application Form</w:t>
      </w:r>
    </w:p>
    <w:p w14:paraId="17619271" w14:textId="77777777" w:rsidR="006153FC" w:rsidRPr="00320FE7" w:rsidRDefault="006153FC" w:rsidP="00C14649">
      <w:pPr>
        <w:rPr>
          <w:rFonts w:cs="Arial"/>
          <w:b/>
          <w:bCs/>
          <w:sz w:val="24"/>
          <w:szCs w:val="24"/>
          <w:lang w:val="en-GB"/>
        </w:rPr>
      </w:pPr>
    </w:p>
    <w:p w14:paraId="1BE72442" w14:textId="6D47C058" w:rsidR="00C14649" w:rsidRPr="00320FE7" w:rsidRDefault="00AC3E51" w:rsidP="00C14649">
      <w:pPr>
        <w:pStyle w:val="Heading1"/>
        <w:jc w:val="center"/>
        <w:rPr>
          <w:lang w:val="en-GB"/>
        </w:rPr>
      </w:pPr>
      <w:bookmarkStart w:id="0" w:name="_Toc193374165"/>
      <w:r w:rsidRPr="00320FE7">
        <w:rPr>
          <w:lang w:val="en-GB"/>
        </w:rPr>
        <w:t>STATEMENT OF APPLICANT</w:t>
      </w:r>
      <w:bookmarkEnd w:id="0"/>
    </w:p>
    <w:p w14:paraId="0D66BCFD" w14:textId="77777777" w:rsidR="00C14649" w:rsidRPr="00320FE7" w:rsidRDefault="00C14649" w:rsidP="00C14649">
      <w:pPr>
        <w:jc w:val="both"/>
        <w:rPr>
          <w:rFonts w:cs="Arial"/>
          <w:b/>
          <w:bCs/>
          <w:szCs w:val="20"/>
          <w:lang w:val="en-GB"/>
        </w:rPr>
      </w:pPr>
    </w:p>
    <w:p w14:paraId="396CF48D" w14:textId="77777777" w:rsidR="00C14649" w:rsidRPr="00320FE7" w:rsidRDefault="00C14649" w:rsidP="00C14649">
      <w:pPr>
        <w:rPr>
          <w:rFonts w:cs="Arial"/>
          <w:szCs w:val="20"/>
          <w:lang w:val="en-GB"/>
        </w:rPr>
      </w:pPr>
    </w:p>
    <w:p w14:paraId="23EE995F" w14:textId="5AA4755E" w:rsidR="00C14649" w:rsidRPr="00320FE7" w:rsidRDefault="00AC3E51" w:rsidP="00C14649">
      <w:pPr>
        <w:spacing w:line="276" w:lineRule="auto"/>
        <w:jc w:val="both"/>
        <w:rPr>
          <w:rFonts w:cs="Arial"/>
          <w:szCs w:val="20"/>
          <w:lang w:val="en-GB"/>
        </w:rPr>
      </w:pPr>
      <w:r w:rsidRPr="00320FE7">
        <w:rPr>
          <w:rFonts w:cs="Arial"/>
          <w:szCs w:val="20"/>
          <w:lang w:val="en-GB"/>
        </w:rPr>
        <w:t>Dear Madam or Sir</w:t>
      </w:r>
      <w:r w:rsidR="00C14649" w:rsidRPr="00320FE7">
        <w:rPr>
          <w:rFonts w:cs="Arial"/>
          <w:szCs w:val="20"/>
          <w:lang w:val="en-GB"/>
        </w:rPr>
        <w:t xml:space="preserve">, </w:t>
      </w:r>
    </w:p>
    <w:p w14:paraId="137E8451" w14:textId="77777777" w:rsidR="00C14649" w:rsidRPr="00320FE7" w:rsidRDefault="00C14649" w:rsidP="00C14649">
      <w:pPr>
        <w:spacing w:line="276" w:lineRule="auto"/>
        <w:jc w:val="both"/>
        <w:rPr>
          <w:rFonts w:cs="Arial"/>
          <w:szCs w:val="20"/>
          <w:lang w:val="en-GB"/>
        </w:rPr>
      </w:pPr>
    </w:p>
    <w:p w14:paraId="77A6D0BE" w14:textId="52191C9E" w:rsidR="00C14649" w:rsidRPr="00320FE7" w:rsidRDefault="00172022" w:rsidP="00C14649">
      <w:pPr>
        <w:spacing w:line="276" w:lineRule="auto"/>
        <w:jc w:val="both"/>
        <w:rPr>
          <w:rFonts w:cs="Arial"/>
          <w:szCs w:val="20"/>
          <w:lang w:val="en-GB"/>
        </w:rPr>
      </w:pPr>
      <w:r w:rsidRPr="00320FE7">
        <w:rPr>
          <w:rFonts w:cs="Arial"/>
          <w:szCs w:val="20"/>
          <w:lang w:val="en-GB"/>
        </w:rPr>
        <w:t xml:space="preserve">Please find enclosed </w:t>
      </w:r>
      <w:r w:rsidR="00BB7C9C" w:rsidRPr="00320FE7">
        <w:rPr>
          <w:rFonts w:cs="Arial"/>
          <w:szCs w:val="20"/>
          <w:lang w:val="en-GB"/>
        </w:rPr>
        <w:t>an Investment O</w:t>
      </w:r>
      <w:r w:rsidR="00DA3F8A" w:rsidRPr="00320FE7">
        <w:rPr>
          <w:rFonts w:cs="Arial"/>
          <w:szCs w:val="20"/>
          <w:lang w:val="en-GB"/>
        </w:rPr>
        <w:t xml:space="preserve">pportunity </w:t>
      </w:r>
      <w:r w:rsidR="0041049E">
        <w:rPr>
          <w:rFonts w:cs="Arial"/>
          <w:szCs w:val="20"/>
          <w:lang w:val="en-GB"/>
        </w:rPr>
        <w:t xml:space="preserve">form </w:t>
      </w:r>
      <w:r w:rsidR="003F1A0B" w:rsidRPr="00320FE7">
        <w:rPr>
          <w:rFonts w:cs="Arial"/>
          <w:szCs w:val="20"/>
          <w:lang w:val="en-GB"/>
        </w:rPr>
        <w:t>submitted on behalf of</w:t>
      </w:r>
      <w:r w:rsidR="00C14649" w:rsidRPr="00320FE7">
        <w:rPr>
          <w:rFonts w:cs="Arial"/>
          <w:szCs w:val="20"/>
          <w:lang w:val="en-GB"/>
        </w:rPr>
        <w:t xml:space="preserve"> </w:t>
      </w:r>
      <w:r w:rsidR="00C14649" w:rsidRPr="00320FE7">
        <w:rPr>
          <w:rFonts w:cs="Arial"/>
          <w:b/>
          <w:bCs/>
          <w:szCs w:val="20"/>
          <w:u w:val="single"/>
          <w:lang w:val="en-GB"/>
        </w:rPr>
        <w:t>[</w:t>
      </w:r>
      <w:r w:rsidR="00D56F5C" w:rsidRPr="00320FE7">
        <w:rPr>
          <w:rFonts w:cs="Arial"/>
          <w:b/>
          <w:bCs/>
          <w:szCs w:val="20"/>
          <w:u w:val="single"/>
          <w:lang w:val="en-GB"/>
        </w:rPr>
        <w:t xml:space="preserve">ENTER </w:t>
      </w:r>
      <w:r w:rsidR="00D31F22">
        <w:rPr>
          <w:rFonts w:cs="Arial"/>
          <w:b/>
          <w:bCs/>
          <w:szCs w:val="20"/>
          <w:u w:val="single"/>
          <w:lang w:val="en-GB"/>
        </w:rPr>
        <w:t xml:space="preserve">TEAM </w:t>
      </w:r>
      <w:r w:rsidR="00D56F5C" w:rsidRPr="00320FE7">
        <w:rPr>
          <w:rFonts w:cs="Arial"/>
          <w:b/>
          <w:bCs/>
          <w:szCs w:val="20"/>
          <w:u w:val="single"/>
          <w:lang w:val="en-GB"/>
        </w:rPr>
        <w:t>NAME</w:t>
      </w:r>
      <w:r w:rsidR="00C14649" w:rsidRPr="00320FE7">
        <w:rPr>
          <w:rFonts w:cs="Arial"/>
          <w:b/>
          <w:bCs/>
          <w:szCs w:val="20"/>
          <w:u w:val="single"/>
          <w:lang w:val="en-GB"/>
        </w:rPr>
        <w:t>]</w:t>
      </w:r>
      <w:r w:rsidR="00C14649" w:rsidRPr="00320FE7">
        <w:rPr>
          <w:rFonts w:cs="Arial"/>
          <w:szCs w:val="20"/>
          <w:lang w:val="en-GB"/>
        </w:rPr>
        <w:t xml:space="preserve"> (</w:t>
      </w:r>
      <w:r w:rsidR="00D56F5C" w:rsidRPr="00320FE7">
        <w:rPr>
          <w:rFonts w:cs="Arial"/>
          <w:szCs w:val="20"/>
          <w:lang w:val="en-GB"/>
        </w:rPr>
        <w:t>he</w:t>
      </w:r>
      <w:r w:rsidR="0078603E" w:rsidRPr="00320FE7">
        <w:rPr>
          <w:rFonts w:cs="Arial"/>
          <w:szCs w:val="20"/>
          <w:lang w:val="en-GB"/>
        </w:rPr>
        <w:t>reinafter: Applicant or Financial Intermediary</w:t>
      </w:r>
      <w:r w:rsidR="00C14649" w:rsidRPr="00320FE7">
        <w:rPr>
          <w:rFonts w:cs="Arial"/>
          <w:szCs w:val="20"/>
          <w:lang w:val="en-GB"/>
        </w:rPr>
        <w:t xml:space="preserve">) </w:t>
      </w:r>
      <w:r w:rsidR="0078603E" w:rsidRPr="00320FE7">
        <w:rPr>
          <w:rFonts w:cs="Arial"/>
          <w:szCs w:val="20"/>
          <w:lang w:val="en-GB"/>
        </w:rPr>
        <w:t xml:space="preserve">as an expression of interest under the </w:t>
      </w:r>
      <w:r w:rsidR="0054738C" w:rsidRPr="00320FE7">
        <w:rPr>
          <w:rFonts w:cs="Arial"/>
          <w:szCs w:val="20"/>
          <w:lang w:val="en-GB"/>
        </w:rPr>
        <w:t>Call for the Selection of Financial Intermediaries</w:t>
      </w:r>
      <w:r w:rsidR="00D15487" w:rsidRPr="00320FE7">
        <w:rPr>
          <w:rFonts w:cs="Arial"/>
          <w:szCs w:val="20"/>
          <w:lang w:val="en-GB"/>
        </w:rPr>
        <w:t xml:space="preserve"> implemented by </w:t>
      </w:r>
      <w:r w:rsidR="00C14649" w:rsidRPr="00320FE7">
        <w:rPr>
          <w:rFonts w:cs="Arial"/>
          <w:szCs w:val="20"/>
          <w:lang w:val="en-GB"/>
        </w:rPr>
        <w:t>HBOR.</w:t>
      </w:r>
    </w:p>
    <w:p w14:paraId="0C9919EE" w14:textId="77777777" w:rsidR="00C14649" w:rsidRPr="00320FE7" w:rsidRDefault="00C14649" w:rsidP="00C14649">
      <w:pPr>
        <w:spacing w:line="276" w:lineRule="auto"/>
        <w:rPr>
          <w:rFonts w:cs="Arial"/>
          <w:szCs w:val="20"/>
          <w:lang w:val="en-GB"/>
        </w:rPr>
      </w:pPr>
    </w:p>
    <w:p w14:paraId="68848511" w14:textId="75AFFD0C" w:rsidR="00C14649" w:rsidRPr="00320FE7" w:rsidRDefault="00C47D32" w:rsidP="00C14649">
      <w:pPr>
        <w:spacing w:line="276" w:lineRule="auto"/>
        <w:jc w:val="both"/>
        <w:rPr>
          <w:rFonts w:cs="Arial"/>
          <w:szCs w:val="20"/>
          <w:lang w:val="en-GB"/>
        </w:rPr>
      </w:pPr>
      <w:r w:rsidRPr="00320FE7">
        <w:rPr>
          <w:rFonts w:cs="Arial"/>
          <w:szCs w:val="20"/>
          <w:lang w:val="en-GB"/>
        </w:rPr>
        <w:t xml:space="preserve">The below signed is authorised to represent </w:t>
      </w:r>
      <w:r w:rsidR="00C14649" w:rsidRPr="00320FE7">
        <w:rPr>
          <w:rFonts w:cs="Arial"/>
          <w:b/>
          <w:bCs/>
          <w:szCs w:val="20"/>
          <w:u w:val="single"/>
          <w:lang w:val="en-GB"/>
        </w:rPr>
        <w:t>[E</w:t>
      </w:r>
      <w:r w:rsidR="00092B72" w:rsidRPr="00320FE7">
        <w:rPr>
          <w:rFonts w:cs="Arial"/>
          <w:b/>
          <w:bCs/>
          <w:szCs w:val="20"/>
          <w:u w:val="single"/>
          <w:lang w:val="en-GB"/>
        </w:rPr>
        <w:t xml:space="preserve">NTER </w:t>
      </w:r>
      <w:r w:rsidR="00D31F22">
        <w:rPr>
          <w:rFonts w:cs="Arial"/>
          <w:b/>
          <w:bCs/>
          <w:szCs w:val="20"/>
          <w:u w:val="single"/>
          <w:lang w:val="en-GB"/>
        </w:rPr>
        <w:t xml:space="preserve">TEAM </w:t>
      </w:r>
      <w:r w:rsidR="00092B72" w:rsidRPr="00320FE7">
        <w:rPr>
          <w:rFonts w:cs="Arial"/>
          <w:b/>
          <w:bCs/>
          <w:szCs w:val="20"/>
          <w:u w:val="single"/>
          <w:lang w:val="en-GB"/>
        </w:rPr>
        <w:t>NAME</w:t>
      </w:r>
      <w:r w:rsidR="00C14649" w:rsidRPr="00320FE7">
        <w:rPr>
          <w:rFonts w:cs="Arial"/>
          <w:b/>
          <w:bCs/>
          <w:szCs w:val="20"/>
          <w:u w:val="single"/>
          <w:lang w:val="en-GB"/>
        </w:rPr>
        <w:t>]</w:t>
      </w:r>
      <w:r w:rsidR="00C14649" w:rsidRPr="00320FE7">
        <w:rPr>
          <w:rFonts w:cs="Arial"/>
          <w:szCs w:val="20"/>
          <w:lang w:val="en-GB"/>
        </w:rPr>
        <w:t xml:space="preserve"> </w:t>
      </w:r>
      <w:r w:rsidR="00092B72" w:rsidRPr="00320FE7">
        <w:rPr>
          <w:rFonts w:cs="Arial"/>
          <w:szCs w:val="20"/>
          <w:lang w:val="en-GB"/>
        </w:rPr>
        <w:t>and</w:t>
      </w:r>
      <w:r w:rsidR="00716721" w:rsidRPr="00320FE7">
        <w:rPr>
          <w:rFonts w:cs="Arial"/>
          <w:szCs w:val="20"/>
          <w:lang w:val="en-GB"/>
        </w:rPr>
        <w:t xml:space="preserve"> confirms, </w:t>
      </w:r>
      <w:r w:rsidR="00232720" w:rsidRPr="00320FE7">
        <w:rPr>
          <w:rFonts w:cs="Arial"/>
          <w:szCs w:val="20"/>
          <w:lang w:val="en-GB"/>
        </w:rPr>
        <w:t xml:space="preserve">by signing this form, that the Financial Intermediary, on the date of </w:t>
      </w:r>
      <w:r w:rsidR="003F25B1" w:rsidRPr="00320FE7">
        <w:rPr>
          <w:rFonts w:cs="Arial"/>
          <w:szCs w:val="20"/>
          <w:lang w:val="en-GB"/>
        </w:rPr>
        <w:t xml:space="preserve">the </w:t>
      </w:r>
      <w:r w:rsidR="00232720" w:rsidRPr="00320FE7">
        <w:rPr>
          <w:rFonts w:cs="Arial"/>
          <w:szCs w:val="20"/>
          <w:lang w:val="en-GB"/>
        </w:rPr>
        <w:t xml:space="preserve">submission of Investment Opportunity </w:t>
      </w:r>
      <w:r w:rsidR="00AE334C">
        <w:rPr>
          <w:rFonts w:cs="Arial"/>
          <w:szCs w:val="20"/>
          <w:lang w:val="en-GB"/>
        </w:rPr>
        <w:t xml:space="preserve">form </w:t>
      </w:r>
      <w:r w:rsidR="00232720" w:rsidRPr="00320FE7">
        <w:rPr>
          <w:rFonts w:cs="Arial"/>
          <w:szCs w:val="20"/>
          <w:lang w:val="en-GB"/>
        </w:rPr>
        <w:t>and five years</w:t>
      </w:r>
      <w:r w:rsidR="00C74E57" w:rsidRPr="00320FE7">
        <w:rPr>
          <w:rFonts w:cs="Arial"/>
          <w:szCs w:val="20"/>
          <w:lang w:val="en-GB"/>
        </w:rPr>
        <w:t xml:space="preserve"> beforehand</w:t>
      </w:r>
      <w:r w:rsidR="00232720" w:rsidRPr="00320FE7">
        <w:rPr>
          <w:rFonts w:cs="Arial"/>
          <w:szCs w:val="20"/>
          <w:lang w:val="en-GB"/>
        </w:rPr>
        <w:t xml:space="preserve">, </w:t>
      </w:r>
      <w:r w:rsidR="00845654">
        <w:rPr>
          <w:rFonts w:cs="Arial"/>
          <w:szCs w:val="20"/>
          <w:lang w:val="en-GB"/>
        </w:rPr>
        <w:t>was</w:t>
      </w:r>
      <w:r w:rsidR="00232720" w:rsidRPr="00320FE7">
        <w:rPr>
          <w:rFonts w:cs="Arial"/>
          <w:szCs w:val="20"/>
          <w:lang w:val="en-GB"/>
        </w:rPr>
        <w:t xml:space="preserve"> not in one or </w:t>
      </w:r>
      <w:r w:rsidR="008B5FC4" w:rsidRPr="00320FE7">
        <w:rPr>
          <w:rFonts w:cs="Arial"/>
          <w:szCs w:val="20"/>
          <w:lang w:val="en-GB"/>
        </w:rPr>
        <w:t xml:space="preserve">any </w:t>
      </w:r>
      <w:r w:rsidR="00232720" w:rsidRPr="00320FE7">
        <w:rPr>
          <w:rFonts w:cs="Arial"/>
          <w:szCs w:val="20"/>
          <w:lang w:val="en-GB"/>
        </w:rPr>
        <w:t>of the situations described below</w:t>
      </w:r>
      <w:r w:rsidR="00C14649" w:rsidRPr="00320FE7">
        <w:rPr>
          <w:rFonts w:cs="Arial"/>
          <w:szCs w:val="20"/>
          <w:lang w:val="en-GB"/>
        </w:rPr>
        <w:t xml:space="preserve">: </w:t>
      </w:r>
    </w:p>
    <w:p w14:paraId="1F8EBC3B" w14:textId="2B377524" w:rsidR="00815EEE" w:rsidRPr="00320FE7" w:rsidRDefault="00162829" w:rsidP="00815EEE">
      <w:pPr>
        <w:pStyle w:val="ListParagraph"/>
        <w:numPr>
          <w:ilvl w:val="0"/>
          <w:numId w:val="5"/>
        </w:numPr>
        <w:spacing w:line="276" w:lineRule="auto"/>
        <w:jc w:val="both"/>
        <w:rPr>
          <w:rFonts w:cs="Arial"/>
          <w:szCs w:val="20"/>
          <w:lang w:val="en-GB"/>
        </w:rPr>
      </w:pPr>
      <w:r w:rsidRPr="00320FE7">
        <w:rPr>
          <w:rFonts w:cs="Arial"/>
          <w:szCs w:val="20"/>
          <w:lang w:val="en-GB"/>
        </w:rPr>
        <w:t>P</w:t>
      </w:r>
      <w:r w:rsidR="00CB7917" w:rsidRPr="00320FE7">
        <w:rPr>
          <w:rFonts w:cs="Arial"/>
          <w:szCs w:val="20"/>
          <w:lang w:val="en-GB"/>
        </w:rPr>
        <w:t>roposal</w:t>
      </w:r>
      <w:r w:rsidRPr="00320FE7">
        <w:rPr>
          <w:rFonts w:cs="Arial"/>
          <w:szCs w:val="20"/>
          <w:lang w:val="en-GB"/>
        </w:rPr>
        <w:t xml:space="preserve"> </w:t>
      </w:r>
      <w:r w:rsidR="00CB7917" w:rsidRPr="00320FE7">
        <w:rPr>
          <w:rFonts w:cs="Arial"/>
          <w:szCs w:val="20"/>
          <w:lang w:val="en-GB"/>
        </w:rPr>
        <w:t xml:space="preserve">for the </w:t>
      </w:r>
      <w:r w:rsidR="00D200AD" w:rsidRPr="00320FE7">
        <w:rPr>
          <w:rFonts w:cs="Arial"/>
          <w:szCs w:val="20"/>
          <w:lang w:val="en-GB"/>
        </w:rPr>
        <w:t xml:space="preserve">initiation </w:t>
      </w:r>
      <w:r w:rsidR="00CB7917" w:rsidRPr="00320FE7">
        <w:rPr>
          <w:rFonts w:cs="Arial"/>
          <w:szCs w:val="20"/>
          <w:lang w:val="en-GB"/>
        </w:rPr>
        <w:t xml:space="preserve">of bankruptcy proceedings has been submitted or liquidation proceedings have been initiated against the Financial Intermediary; </w:t>
      </w:r>
    </w:p>
    <w:p w14:paraId="70E4EE62" w14:textId="4582B525" w:rsidR="00815EEE" w:rsidRPr="00320FE7" w:rsidRDefault="00162829" w:rsidP="00815EEE">
      <w:pPr>
        <w:pStyle w:val="ListParagraph"/>
        <w:numPr>
          <w:ilvl w:val="0"/>
          <w:numId w:val="5"/>
        </w:numPr>
        <w:spacing w:line="276" w:lineRule="auto"/>
        <w:jc w:val="both"/>
        <w:rPr>
          <w:rFonts w:cs="Arial"/>
          <w:szCs w:val="20"/>
          <w:lang w:val="en-GB"/>
        </w:rPr>
      </w:pPr>
      <w:r w:rsidRPr="00320FE7">
        <w:rPr>
          <w:rFonts w:cs="Arial"/>
          <w:szCs w:val="20"/>
          <w:lang w:val="en-GB"/>
        </w:rPr>
        <w:t>D</w:t>
      </w:r>
      <w:r w:rsidR="00CB7917" w:rsidRPr="00320FE7">
        <w:rPr>
          <w:rFonts w:cs="Arial"/>
          <w:szCs w:val="20"/>
          <w:lang w:val="en-GB"/>
        </w:rPr>
        <w:t>ecision</w:t>
      </w:r>
      <w:r w:rsidRPr="00320FE7">
        <w:rPr>
          <w:rFonts w:cs="Arial"/>
          <w:szCs w:val="20"/>
          <w:lang w:val="en-GB"/>
        </w:rPr>
        <w:t xml:space="preserve"> </w:t>
      </w:r>
      <w:r w:rsidR="00CB7917" w:rsidRPr="00320FE7">
        <w:rPr>
          <w:rFonts w:cs="Arial"/>
          <w:szCs w:val="20"/>
          <w:lang w:val="en-GB"/>
        </w:rPr>
        <w:t xml:space="preserve">has been made to annul or revoke the decision granting the Financial Intermediary an operating permit; </w:t>
      </w:r>
    </w:p>
    <w:p w14:paraId="496A9F26" w14:textId="3935BE37" w:rsidR="00F130DB" w:rsidRPr="00320FE7" w:rsidRDefault="00162829" w:rsidP="00F130DB">
      <w:pPr>
        <w:pStyle w:val="ListParagraph"/>
        <w:numPr>
          <w:ilvl w:val="0"/>
          <w:numId w:val="5"/>
        </w:numPr>
        <w:spacing w:line="276" w:lineRule="auto"/>
        <w:jc w:val="both"/>
        <w:rPr>
          <w:rFonts w:cs="Arial"/>
          <w:szCs w:val="20"/>
          <w:lang w:val="en-GB"/>
        </w:rPr>
      </w:pPr>
      <w:r w:rsidRPr="00320FE7">
        <w:rPr>
          <w:rFonts w:cs="Arial"/>
          <w:szCs w:val="20"/>
          <w:lang w:val="en-GB"/>
        </w:rPr>
        <w:t>R</w:t>
      </w:r>
      <w:r w:rsidR="00CB7917" w:rsidRPr="00320FE7">
        <w:rPr>
          <w:rFonts w:cs="Arial"/>
          <w:szCs w:val="20"/>
          <w:lang w:val="en-GB"/>
        </w:rPr>
        <w:t>esponsible</w:t>
      </w:r>
      <w:r w:rsidRPr="00320FE7">
        <w:rPr>
          <w:rFonts w:cs="Arial"/>
          <w:szCs w:val="20"/>
          <w:lang w:val="en-GB"/>
        </w:rPr>
        <w:t xml:space="preserve"> </w:t>
      </w:r>
      <w:r w:rsidR="00CB7917" w:rsidRPr="00320FE7">
        <w:rPr>
          <w:rFonts w:cs="Arial"/>
          <w:szCs w:val="20"/>
          <w:lang w:val="en-GB"/>
        </w:rPr>
        <w:t xml:space="preserve">persons of the Financial Intermediary have been finally convicted of a criminal offence related to their professional conduct; </w:t>
      </w:r>
    </w:p>
    <w:p w14:paraId="6BCE3FA1" w14:textId="35ED9E4F" w:rsidR="00162829" w:rsidRPr="00320FE7" w:rsidRDefault="00162829" w:rsidP="00162829">
      <w:pPr>
        <w:pStyle w:val="ListParagraph"/>
        <w:numPr>
          <w:ilvl w:val="0"/>
          <w:numId w:val="5"/>
        </w:numPr>
        <w:spacing w:line="276" w:lineRule="auto"/>
        <w:jc w:val="both"/>
        <w:rPr>
          <w:rFonts w:cs="Arial"/>
          <w:szCs w:val="20"/>
          <w:lang w:val="en-GB"/>
        </w:rPr>
      </w:pPr>
      <w:r w:rsidRPr="00320FE7">
        <w:rPr>
          <w:rFonts w:cs="Arial"/>
          <w:szCs w:val="20"/>
          <w:lang w:val="en-GB"/>
        </w:rPr>
        <w:t>R</w:t>
      </w:r>
      <w:r w:rsidR="00CB7917" w:rsidRPr="00320FE7">
        <w:rPr>
          <w:rFonts w:cs="Arial"/>
          <w:szCs w:val="20"/>
          <w:lang w:val="en-GB"/>
        </w:rPr>
        <w:t>esponsible</w:t>
      </w:r>
      <w:r w:rsidRPr="00320FE7">
        <w:rPr>
          <w:rFonts w:cs="Arial"/>
          <w:szCs w:val="20"/>
          <w:lang w:val="en-GB"/>
        </w:rPr>
        <w:t xml:space="preserve"> </w:t>
      </w:r>
      <w:r w:rsidR="00CB7917" w:rsidRPr="00320FE7">
        <w:rPr>
          <w:rFonts w:cs="Arial"/>
          <w:szCs w:val="20"/>
          <w:lang w:val="en-GB"/>
        </w:rPr>
        <w:t xml:space="preserve">persons of the Financial Intermediary have been finally convicted of criminal offences of fraud, corruption, participation in a criminal organisation or any other illegal activity; </w:t>
      </w:r>
    </w:p>
    <w:p w14:paraId="642DDCA0" w14:textId="5CB8C8E9" w:rsidR="00C14649" w:rsidRPr="00320FE7" w:rsidRDefault="00CB7917" w:rsidP="00160163">
      <w:pPr>
        <w:pStyle w:val="ListParagraph"/>
        <w:numPr>
          <w:ilvl w:val="0"/>
          <w:numId w:val="5"/>
        </w:numPr>
        <w:spacing w:line="276" w:lineRule="auto"/>
        <w:jc w:val="both"/>
        <w:rPr>
          <w:rFonts w:cs="Arial"/>
          <w:szCs w:val="20"/>
          <w:lang w:val="en-GB"/>
        </w:rPr>
      </w:pPr>
      <w:r w:rsidRPr="00320FE7">
        <w:rPr>
          <w:rFonts w:cs="Arial"/>
          <w:szCs w:val="20"/>
          <w:lang w:val="en-GB"/>
        </w:rPr>
        <w:t>Financial Intermediary has materially misrepresented the data submitted to HBOR, in particular</w:t>
      </w:r>
      <w:r w:rsidR="00C14649" w:rsidRPr="00320FE7">
        <w:rPr>
          <w:rFonts w:cs="Arial"/>
          <w:szCs w:val="20"/>
          <w:lang w:val="en-GB"/>
        </w:rPr>
        <w:t xml:space="preserve">: </w:t>
      </w:r>
    </w:p>
    <w:p w14:paraId="65FBAE88" w14:textId="77777777" w:rsidR="0019564F" w:rsidRPr="00320FE7" w:rsidRDefault="00972501" w:rsidP="0019564F">
      <w:pPr>
        <w:pStyle w:val="ListParagraph"/>
        <w:numPr>
          <w:ilvl w:val="1"/>
          <w:numId w:val="5"/>
        </w:numPr>
        <w:spacing w:line="276" w:lineRule="auto"/>
        <w:jc w:val="both"/>
        <w:rPr>
          <w:rFonts w:cs="Arial"/>
          <w:szCs w:val="20"/>
          <w:lang w:val="en-GB"/>
        </w:rPr>
      </w:pPr>
      <w:r w:rsidRPr="00320FE7">
        <w:rPr>
          <w:rFonts w:cs="Arial"/>
          <w:szCs w:val="20"/>
          <w:lang w:val="en-GB"/>
        </w:rPr>
        <w:t xml:space="preserve">data </w:t>
      </w:r>
      <w:r w:rsidR="0019564F" w:rsidRPr="00320FE7">
        <w:rPr>
          <w:rFonts w:cs="Arial"/>
          <w:szCs w:val="20"/>
          <w:lang w:val="en-GB"/>
        </w:rPr>
        <w:t xml:space="preserve">necessary for </w:t>
      </w:r>
      <w:r w:rsidRPr="00320FE7">
        <w:rPr>
          <w:rFonts w:cs="Arial"/>
          <w:szCs w:val="20"/>
          <w:lang w:val="en-GB"/>
        </w:rPr>
        <w:t>HBOR's decision to become an investor, or</w:t>
      </w:r>
    </w:p>
    <w:p w14:paraId="175D8C61" w14:textId="13C8DF53" w:rsidR="00C14649" w:rsidRPr="00320FE7" w:rsidRDefault="00972501" w:rsidP="001E2D77">
      <w:pPr>
        <w:pStyle w:val="ListParagraph"/>
        <w:numPr>
          <w:ilvl w:val="1"/>
          <w:numId w:val="5"/>
        </w:numPr>
        <w:spacing w:line="276" w:lineRule="auto"/>
        <w:jc w:val="both"/>
        <w:rPr>
          <w:rFonts w:cs="Arial"/>
          <w:szCs w:val="20"/>
          <w:lang w:val="en-GB"/>
        </w:rPr>
      </w:pPr>
      <w:r w:rsidRPr="00320FE7">
        <w:rPr>
          <w:rFonts w:cs="Arial"/>
          <w:szCs w:val="20"/>
          <w:lang w:val="en-GB"/>
        </w:rPr>
        <w:t>data necessary to verify the absence of grounds for exclusion</w:t>
      </w:r>
      <w:r w:rsidR="00C14649" w:rsidRPr="00320FE7">
        <w:rPr>
          <w:rFonts w:cs="Arial"/>
          <w:szCs w:val="20"/>
          <w:lang w:val="en-GB"/>
        </w:rPr>
        <w:t xml:space="preserve">. </w:t>
      </w:r>
    </w:p>
    <w:p w14:paraId="7ADF18A3" w14:textId="77777777" w:rsidR="00C14649" w:rsidRPr="00320FE7" w:rsidRDefault="00C14649" w:rsidP="00C14649">
      <w:pPr>
        <w:spacing w:line="276" w:lineRule="auto"/>
        <w:jc w:val="both"/>
        <w:rPr>
          <w:rFonts w:cs="Arial"/>
          <w:szCs w:val="20"/>
          <w:lang w:val="en-GB"/>
        </w:rPr>
      </w:pPr>
    </w:p>
    <w:p w14:paraId="5BC11648" w14:textId="17F76623" w:rsidR="00C14649" w:rsidRPr="00320FE7" w:rsidRDefault="00972501" w:rsidP="00C14649">
      <w:pPr>
        <w:spacing w:line="276" w:lineRule="auto"/>
        <w:jc w:val="both"/>
        <w:rPr>
          <w:rFonts w:cs="Arial"/>
          <w:szCs w:val="20"/>
          <w:lang w:val="en-GB"/>
        </w:rPr>
      </w:pPr>
      <w:r w:rsidRPr="00320FE7">
        <w:rPr>
          <w:rFonts w:cs="Arial"/>
          <w:szCs w:val="20"/>
          <w:lang w:val="en-GB"/>
        </w:rPr>
        <w:t xml:space="preserve">Furthermore, by my signature, I confirm that I have read and </w:t>
      </w:r>
      <w:r w:rsidR="00E539C1" w:rsidRPr="00320FE7">
        <w:rPr>
          <w:rFonts w:cs="Arial"/>
          <w:szCs w:val="20"/>
          <w:lang w:val="en-GB"/>
        </w:rPr>
        <w:t xml:space="preserve">that I </w:t>
      </w:r>
      <w:r w:rsidRPr="00320FE7">
        <w:rPr>
          <w:rFonts w:cs="Arial"/>
          <w:szCs w:val="20"/>
          <w:lang w:val="en-GB"/>
        </w:rPr>
        <w:t>accept HBOR's Disclaimer and Acceptance of Terms and Conditions</w:t>
      </w:r>
      <w:r w:rsidR="00167FDC" w:rsidRPr="00320FE7">
        <w:rPr>
          <w:rFonts w:cs="Arial"/>
          <w:szCs w:val="20"/>
          <w:lang w:val="en-GB"/>
        </w:rPr>
        <w:t xml:space="preserve">: </w:t>
      </w:r>
      <w:r w:rsidR="00320FE7" w:rsidRPr="00320FE7">
        <w:rPr>
          <w:rFonts w:cs="Arial"/>
          <w:szCs w:val="20"/>
          <w:lang w:val="en-GB"/>
        </w:rPr>
        <w:fldChar w:fldCharType="begin"/>
      </w:r>
      <w:r w:rsidR="00320FE7" w:rsidRPr="00320FE7">
        <w:rPr>
          <w:rFonts w:cs="Arial"/>
          <w:szCs w:val="20"/>
          <w:lang w:val="en-GB"/>
        </w:rPr>
        <w:instrText xml:space="preserve"> REF _Ref184817515 \h  \* MERGEFORMAT </w:instrText>
      </w:r>
      <w:r w:rsidR="00320FE7" w:rsidRPr="00320FE7">
        <w:rPr>
          <w:rFonts w:cs="Arial"/>
          <w:szCs w:val="20"/>
          <w:lang w:val="en-GB"/>
        </w:rPr>
      </w:r>
      <w:r w:rsidR="00320FE7" w:rsidRPr="00320FE7">
        <w:rPr>
          <w:rFonts w:cs="Arial"/>
          <w:szCs w:val="20"/>
          <w:lang w:val="en-GB"/>
        </w:rPr>
        <w:fldChar w:fldCharType="separate"/>
      </w:r>
      <w:r w:rsidR="00320FE7" w:rsidRPr="00320FE7">
        <w:rPr>
          <w:rFonts w:cs="Arial"/>
          <w:b/>
          <w:bCs/>
          <w:szCs w:val="20"/>
          <w:lang w:val="en-GB"/>
        </w:rPr>
        <w:t>DISCLAIMER AND ACCEPTANCE OF TERMS AND CONDITIONS</w:t>
      </w:r>
      <w:r w:rsidR="00320FE7" w:rsidRPr="00320FE7">
        <w:rPr>
          <w:rFonts w:cs="Arial"/>
          <w:szCs w:val="20"/>
          <w:lang w:val="en-GB"/>
        </w:rPr>
        <w:fldChar w:fldCharType="end"/>
      </w:r>
      <w:r w:rsidR="00320FE7" w:rsidRPr="00320FE7">
        <w:rPr>
          <w:rFonts w:cs="Arial"/>
          <w:szCs w:val="20"/>
          <w:lang w:val="en-GB"/>
        </w:rPr>
        <w:t xml:space="preserve"> a</w:t>
      </w:r>
      <w:r w:rsidRPr="00320FE7">
        <w:rPr>
          <w:rFonts w:cs="Arial"/>
          <w:szCs w:val="20"/>
          <w:lang w:val="en-GB"/>
        </w:rPr>
        <w:t>s well as HBOR's Statement on the Confidentiality of Personal Data</w:t>
      </w:r>
      <w:r w:rsidR="001418DC" w:rsidRPr="00320FE7">
        <w:rPr>
          <w:rFonts w:cs="Arial"/>
          <w:szCs w:val="20"/>
          <w:lang w:val="en-GB"/>
        </w:rPr>
        <w:t xml:space="preserve">: </w:t>
      </w:r>
      <w:r w:rsidR="00C14649" w:rsidRPr="00320FE7">
        <w:rPr>
          <w:rFonts w:cs="Arial"/>
          <w:szCs w:val="20"/>
          <w:lang w:val="en-GB"/>
        </w:rPr>
        <w:fldChar w:fldCharType="begin"/>
      </w:r>
      <w:r w:rsidR="00C14649" w:rsidRPr="00320FE7">
        <w:rPr>
          <w:rFonts w:cs="Arial"/>
          <w:szCs w:val="20"/>
          <w:lang w:val="en-GB"/>
        </w:rPr>
        <w:instrText xml:space="preserve"> REF _Ref184817661 \h  \* MERGEFORMAT </w:instrText>
      </w:r>
      <w:r w:rsidR="00C14649" w:rsidRPr="00320FE7">
        <w:rPr>
          <w:rFonts w:cs="Arial"/>
          <w:szCs w:val="20"/>
          <w:lang w:val="en-GB"/>
        </w:rPr>
      </w:r>
      <w:r w:rsidR="00C14649" w:rsidRPr="00320FE7">
        <w:rPr>
          <w:rFonts w:cs="Arial"/>
          <w:szCs w:val="20"/>
          <w:lang w:val="en-GB"/>
        </w:rPr>
        <w:fldChar w:fldCharType="separate"/>
      </w:r>
      <w:r w:rsidR="001418DC" w:rsidRPr="00320FE7">
        <w:rPr>
          <w:rFonts w:cstheme="majorBidi"/>
          <w:b/>
          <w:szCs w:val="20"/>
          <w:lang w:val="en-GB"/>
        </w:rPr>
        <w:t>PERSONAL DATA CONFIDENTIALITY</w:t>
      </w:r>
      <w:r w:rsidR="00C14649" w:rsidRPr="00320FE7">
        <w:rPr>
          <w:rFonts w:cstheme="majorBidi"/>
          <w:b/>
          <w:szCs w:val="20"/>
          <w:lang w:val="en-GB"/>
        </w:rPr>
        <w:t xml:space="preserve"> </w:t>
      </w:r>
      <w:r w:rsidR="00945877" w:rsidRPr="00320FE7">
        <w:rPr>
          <w:rFonts w:cstheme="majorBidi"/>
          <w:b/>
          <w:szCs w:val="20"/>
          <w:lang w:val="en-GB"/>
        </w:rPr>
        <w:t>STATEMENT</w:t>
      </w:r>
      <w:r w:rsidR="00C14649" w:rsidRPr="00320FE7">
        <w:rPr>
          <w:rFonts w:cs="Arial"/>
          <w:szCs w:val="20"/>
          <w:lang w:val="en-GB"/>
        </w:rPr>
        <w:fldChar w:fldCharType="end"/>
      </w:r>
      <w:r w:rsidR="00C14649" w:rsidRPr="00320FE7">
        <w:rPr>
          <w:rFonts w:cs="Arial"/>
          <w:szCs w:val="20"/>
          <w:lang w:val="en-GB"/>
        </w:rPr>
        <w:t>.</w:t>
      </w:r>
    </w:p>
    <w:p w14:paraId="1980A5BF" w14:textId="77777777" w:rsidR="00C14649" w:rsidRPr="00320FE7" w:rsidRDefault="00C14649" w:rsidP="00C14649">
      <w:pPr>
        <w:spacing w:line="276" w:lineRule="auto"/>
        <w:jc w:val="both"/>
        <w:rPr>
          <w:rFonts w:cs="Arial"/>
          <w:szCs w:val="20"/>
          <w:lang w:val="en-GB"/>
        </w:rPr>
      </w:pPr>
    </w:p>
    <w:p w14:paraId="77633ED7" w14:textId="77777777" w:rsidR="00C14649" w:rsidRPr="00320FE7" w:rsidRDefault="00C14649" w:rsidP="00C14649">
      <w:pPr>
        <w:spacing w:line="276" w:lineRule="auto"/>
        <w:jc w:val="both"/>
        <w:rPr>
          <w:rFonts w:cs="Arial"/>
          <w:szCs w:val="20"/>
          <w:lang w:val="en-GB"/>
        </w:rPr>
      </w:pPr>
    </w:p>
    <w:p w14:paraId="356EAF9F" w14:textId="6A4445F0" w:rsidR="00C14649" w:rsidRPr="00320FE7" w:rsidRDefault="00FE0D14" w:rsidP="00C14649">
      <w:pPr>
        <w:spacing w:line="276" w:lineRule="auto"/>
        <w:jc w:val="both"/>
        <w:rPr>
          <w:rFonts w:cs="Arial"/>
          <w:szCs w:val="20"/>
          <w:lang w:val="en-GB"/>
        </w:rPr>
      </w:pPr>
      <w:r w:rsidRPr="00320FE7">
        <w:rPr>
          <w:rFonts w:cs="Arial"/>
          <w:szCs w:val="20"/>
          <w:lang w:val="en-GB"/>
        </w:rPr>
        <w:t>Yours faithfully</w:t>
      </w:r>
      <w:r w:rsidR="00C14649" w:rsidRPr="00320FE7">
        <w:rPr>
          <w:rFonts w:cs="Arial"/>
          <w:szCs w:val="20"/>
          <w:lang w:val="en-GB"/>
        </w:rPr>
        <w:t xml:space="preserve">, </w:t>
      </w:r>
    </w:p>
    <w:p w14:paraId="725447CB" w14:textId="77777777" w:rsidR="00C14649" w:rsidRPr="00320FE7" w:rsidRDefault="00C14649" w:rsidP="00C14649">
      <w:pPr>
        <w:spacing w:line="276" w:lineRule="auto"/>
        <w:jc w:val="both"/>
        <w:rPr>
          <w:rFonts w:cs="Arial"/>
          <w:szCs w:val="20"/>
          <w:lang w:val="en-GB"/>
        </w:rPr>
      </w:pPr>
    </w:p>
    <w:p w14:paraId="26531934" w14:textId="77777777" w:rsidR="00C14649" w:rsidRPr="00320FE7" w:rsidRDefault="00C14649" w:rsidP="00C14649">
      <w:pPr>
        <w:spacing w:line="276" w:lineRule="auto"/>
        <w:jc w:val="both"/>
        <w:rPr>
          <w:rFonts w:cs="Arial"/>
          <w:szCs w:val="20"/>
          <w:lang w:val="en-GB"/>
        </w:rPr>
      </w:pPr>
    </w:p>
    <w:tbl>
      <w:tblPr>
        <w:tblStyle w:val="TableGrid"/>
        <w:tblW w:w="10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850"/>
        <w:gridCol w:w="3827"/>
        <w:gridCol w:w="1525"/>
      </w:tblGrid>
      <w:tr w:rsidR="00C14649" w:rsidRPr="00320FE7" w14:paraId="479634DA" w14:textId="77777777" w:rsidTr="004E69D2">
        <w:trPr>
          <w:trHeight w:val="510"/>
        </w:trPr>
        <w:tc>
          <w:tcPr>
            <w:tcW w:w="4111" w:type="dxa"/>
            <w:vAlign w:val="center"/>
          </w:tcPr>
          <w:p w14:paraId="5CFAAD71" w14:textId="7C6ED4A9" w:rsidR="00C14649" w:rsidRPr="00320FE7" w:rsidRDefault="00FE0D14" w:rsidP="007E5F47">
            <w:pPr>
              <w:spacing w:line="276" w:lineRule="auto"/>
              <w:jc w:val="right"/>
              <w:rPr>
                <w:rFonts w:cs="Arial"/>
                <w:sz w:val="18"/>
                <w:szCs w:val="18"/>
                <w:lang w:val="en-GB"/>
              </w:rPr>
            </w:pPr>
            <w:r w:rsidRPr="00320FE7">
              <w:rPr>
                <w:rFonts w:cs="Arial"/>
                <w:sz w:val="18"/>
                <w:szCs w:val="18"/>
                <w:lang w:val="en-GB"/>
              </w:rPr>
              <w:t>Signature</w:t>
            </w:r>
          </w:p>
        </w:tc>
        <w:tc>
          <w:tcPr>
            <w:tcW w:w="850" w:type="dxa"/>
          </w:tcPr>
          <w:p w14:paraId="17DCA1D1" w14:textId="77777777" w:rsidR="00C14649" w:rsidRPr="00320FE7" w:rsidRDefault="00C14649" w:rsidP="007E5F47">
            <w:pPr>
              <w:spacing w:line="276" w:lineRule="auto"/>
              <w:jc w:val="both"/>
              <w:rPr>
                <w:rFonts w:cs="Arial"/>
                <w:szCs w:val="20"/>
                <w:lang w:val="en-GB"/>
              </w:rPr>
            </w:pPr>
          </w:p>
        </w:tc>
        <w:tc>
          <w:tcPr>
            <w:tcW w:w="3827" w:type="dxa"/>
            <w:tcBorders>
              <w:bottom w:val="single" w:sz="4" w:space="0" w:color="auto"/>
            </w:tcBorders>
          </w:tcPr>
          <w:p w14:paraId="063899A2" w14:textId="77777777" w:rsidR="00C14649" w:rsidRPr="00320FE7" w:rsidRDefault="00C14649" w:rsidP="007E5F47">
            <w:pPr>
              <w:spacing w:line="276" w:lineRule="auto"/>
              <w:jc w:val="both"/>
              <w:rPr>
                <w:rFonts w:cs="Arial"/>
                <w:szCs w:val="20"/>
                <w:lang w:val="en-GB"/>
              </w:rPr>
            </w:pPr>
          </w:p>
        </w:tc>
        <w:tc>
          <w:tcPr>
            <w:tcW w:w="1525" w:type="dxa"/>
          </w:tcPr>
          <w:p w14:paraId="446A9300" w14:textId="77777777" w:rsidR="00C14649" w:rsidRPr="00320FE7" w:rsidRDefault="00C14649" w:rsidP="007E5F47">
            <w:pPr>
              <w:spacing w:line="276" w:lineRule="auto"/>
              <w:jc w:val="both"/>
              <w:rPr>
                <w:rFonts w:cs="Arial"/>
                <w:szCs w:val="20"/>
                <w:lang w:val="en-GB"/>
              </w:rPr>
            </w:pPr>
          </w:p>
        </w:tc>
      </w:tr>
      <w:tr w:rsidR="00C14649" w:rsidRPr="00320FE7" w14:paraId="644C0F04" w14:textId="77777777" w:rsidTr="004E69D2">
        <w:trPr>
          <w:trHeight w:val="510"/>
        </w:trPr>
        <w:tc>
          <w:tcPr>
            <w:tcW w:w="4111" w:type="dxa"/>
            <w:vAlign w:val="center"/>
          </w:tcPr>
          <w:p w14:paraId="68765E78" w14:textId="74337D9A" w:rsidR="00C14649" w:rsidRPr="00320FE7" w:rsidRDefault="00C74B34" w:rsidP="007E5F47">
            <w:pPr>
              <w:spacing w:line="276" w:lineRule="auto"/>
              <w:jc w:val="right"/>
              <w:rPr>
                <w:rFonts w:cs="Arial"/>
                <w:sz w:val="18"/>
                <w:szCs w:val="18"/>
                <w:lang w:val="en-GB"/>
              </w:rPr>
            </w:pPr>
            <w:r w:rsidRPr="00320FE7">
              <w:rPr>
                <w:rFonts w:cs="Arial"/>
                <w:sz w:val="18"/>
                <w:szCs w:val="18"/>
                <w:lang w:val="en-GB"/>
              </w:rPr>
              <w:t>First name and last name of person</w:t>
            </w:r>
            <w:r w:rsidR="004E69D2">
              <w:rPr>
                <w:rFonts w:cs="Arial"/>
                <w:sz w:val="18"/>
                <w:szCs w:val="18"/>
                <w:lang w:val="en-GB"/>
              </w:rPr>
              <w:t xml:space="preserve"> </w:t>
            </w:r>
            <w:r w:rsidRPr="00320FE7">
              <w:rPr>
                <w:rFonts w:cs="Arial"/>
                <w:sz w:val="18"/>
                <w:szCs w:val="18"/>
                <w:lang w:val="en-GB"/>
              </w:rPr>
              <w:t xml:space="preserve">authorised </w:t>
            </w:r>
            <w:r w:rsidR="009F69D7">
              <w:rPr>
                <w:rFonts w:cs="Arial"/>
                <w:sz w:val="18"/>
                <w:szCs w:val="18"/>
                <w:lang w:val="en-GB"/>
              </w:rPr>
              <w:t>to submit Investment Opportunity</w:t>
            </w:r>
            <w:r w:rsidR="004E69D2">
              <w:rPr>
                <w:rFonts w:cs="Arial"/>
                <w:sz w:val="18"/>
                <w:szCs w:val="18"/>
                <w:lang w:val="en-GB"/>
              </w:rPr>
              <w:t xml:space="preserve"> form</w:t>
            </w:r>
          </w:p>
        </w:tc>
        <w:tc>
          <w:tcPr>
            <w:tcW w:w="850" w:type="dxa"/>
          </w:tcPr>
          <w:p w14:paraId="2013022E" w14:textId="77777777" w:rsidR="00C14649" w:rsidRPr="00320FE7" w:rsidRDefault="00C14649" w:rsidP="007E5F47">
            <w:pPr>
              <w:spacing w:line="276" w:lineRule="auto"/>
              <w:jc w:val="both"/>
              <w:rPr>
                <w:rFonts w:cs="Arial"/>
                <w:szCs w:val="20"/>
                <w:lang w:val="en-GB"/>
              </w:rPr>
            </w:pPr>
          </w:p>
        </w:tc>
        <w:tc>
          <w:tcPr>
            <w:tcW w:w="3827" w:type="dxa"/>
            <w:tcBorders>
              <w:top w:val="single" w:sz="4" w:space="0" w:color="auto"/>
            </w:tcBorders>
          </w:tcPr>
          <w:p w14:paraId="1447575C" w14:textId="77777777" w:rsidR="00C14649" w:rsidRPr="00320FE7" w:rsidRDefault="00C14649" w:rsidP="007E5F47">
            <w:pPr>
              <w:spacing w:line="276" w:lineRule="auto"/>
              <w:jc w:val="center"/>
              <w:rPr>
                <w:rFonts w:cs="Arial"/>
                <w:szCs w:val="20"/>
                <w:lang w:val="en-GB"/>
              </w:rPr>
            </w:pPr>
          </w:p>
        </w:tc>
        <w:tc>
          <w:tcPr>
            <w:tcW w:w="1525" w:type="dxa"/>
          </w:tcPr>
          <w:p w14:paraId="0FEF2430" w14:textId="77777777" w:rsidR="00C14649" w:rsidRPr="00320FE7" w:rsidRDefault="00C14649" w:rsidP="007E5F47">
            <w:pPr>
              <w:spacing w:line="276" w:lineRule="auto"/>
              <w:jc w:val="both"/>
              <w:rPr>
                <w:rFonts w:cs="Arial"/>
                <w:szCs w:val="20"/>
                <w:lang w:val="en-GB"/>
              </w:rPr>
            </w:pPr>
          </w:p>
        </w:tc>
      </w:tr>
      <w:tr w:rsidR="00C14649" w:rsidRPr="00320FE7" w14:paraId="0960570B" w14:textId="77777777" w:rsidTr="004E69D2">
        <w:trPr>
          <w:trHeight w:val="510"/>
        </w:trPr>
        <w:tc>
          <w:tcPr>
            <w:tcW w:w="4111" w:type="dxa"/>
            <w:vAlign w:val="center"/>
          </w:tcPr>
          <w:p w14:paraId="54E8F487" w14:textId="6FD4E875" w:rsidR="00C14649" w:rsidRPr="00320FE7" w:rsidRDefault="009F69D7" w:rsidP="007E5F47">
            <w:pPr>
              <w:spacing w:line="276" w:lineRule="auto"/>
              <w:jc w:val="right"/>
              <w:rPr>
                <w:rFonts w:cs="Arial"/>
                <w:sz w:val="18"/>
                <w:szCs w:val="18"/>
                <w:lang w:val="en-GB"/>
              </w:rPr>
            </w:pPr>
            <w:r>
              <w:rPr>
                <w:rFonts w:cs="Arial"/>
                <w:sz w:val="18"/>
                <w:szCs w:val="18"/>
                <w:lang w:val="en-GB"/>
              </w:rPr>
              <w:t>Place and date</w:t>
            </w:r>
          </w:p>
        </w:tc>
        <w:tc>
          <w:tcPr>
            <w:tcW w:w="850" w:type="dxa"/>
          </w:tcPr>
          <w:p w14:paraId="07F9C45A" w14:textId="77777777" w:rsidR="00C14649" w:rsidRPr="00320FE7" w:rsidRDefault="00C14649" w:rsidP="007E5F47">
            <w:pPr>
              <w:spacing w:line="276" w:lineRule="auto"/>
              <w:jc w:val="both"/>
              <w:rPr>
                <w:rFonts w:cs="Arial"/>
                <w:szCs w:val="20"/>
                <w:lang w:val="en-GB"/>
              </w:rPr>
            </w:pPr>
          </w:p>
        </w:tc>
        <w:tc>
          <w:tcPr>
            <w:tcW w:w="3827" w:type="dxa"/>
            <w:tcBorders>
              <w:top w:val="single" w:sz="4" w:space="0" w:color="auto"/>
              <w:bottom w:val="single" w:sz="4" w:space="0" w:color="auto"/>
            </w:tcBorders>
            <w:vAlign w:val="center"/>
          </w:tcPr>
          <w:p w14:paraId="13EE53FD" w14:textId="77777777" w:rsidR="00C14649" w:rsidRPr="00320FE7" w:rsidRDefault="00C14649" w:rsidP="007E5F47">
            <w:pPr>
              <w:spacing w:line="276" w:lineRule="auto"/>
              <w:jc w:val="center"/>
              <w:rPr>
                <w:rFonts w:cs="Arial"/>
                <w:szCs w:val="20"/>
                <w:lang w:val="en-GB"/>
              </w:rPr>
            </w:pPr>
          </w:p>
        </w:tc>
        <w:tc>
          <w:tcPr>
            <w:tcW w:w="1525" w:type="dxa"/>
          </w:tcPr>
          <w:p w14:paraId="3918D997" w14:textId="77777777" w:rsidR="00C14649" w:rsidRPr="00320FE7" w:rsidRDefault="00C14649" w:rsidP="007E5F47">
            <w:pPr>
              <w:spacing w:line="276" w:lineRule="auto"/>
              <w:jc w:val="both"/>
              <w:rPr>
                <w:rFonts w:cs="Arial"/>
                <w:szCs w:val="20"/>
                <w:lang w:val="en-GB"/>
              </w:rPr>
            </w:pPr>
          </w:p>
        </w:tc>
      </w:tr>
    </w:tbl>
    <w:p w14:paraId="4FF7E4A9" w14:textId="77777777" w:rsidR="00C14649" w:rsidRPr="00320FE7" w:rsidRDefault="00C14649" w:rsidP="00C14649">
      <w:pPr>
        <w:spacing w:line="276" w:lineRule="auto"/>
        <w:jc w:val="both"/>
        <w:rPr>
          <w:rFonts w:cs="Arial"/>
          <w:szCs w:val="20"/>
          <w:lang w:val="en-GB"/>
        </w:rPr>
      </w:pPr>
    </w:p>
    <w:p w14:paraId="740C12EA" w14:textId="77777777" w:rsidR="00C14649" w:rsidRPr="00320FE7" w:rsidRDefault="00C14649" w:rsidP="00C14649">
      <w:pPr>
        <w:jc w:val="both"/>
        <w:rPr>
          <w:rFonts w:cs="Arial"/>
          <w:szCs w:val="20"/>
          <w:lang w:val="en-GB"/>
        </w:rPr>
      </w:pPr>
    </w:p>
    <w:p w14:paraId="0E3E8DF4" w14:textId="77777777" w:rsidR="00C14649" w:rsidRPr="00320FE7" w:rsidRDefault="00C14649" w:rsidP="00C14649">
      <w:pPr>
        <w:jc w:val="both"/>
        <w:rPr>
          <w:rFonts w:cs="Arial"/>
          <w:szCs w:val="20"/>
          <w:lang w:val="en-GB"/>
        </w:rPr>
      </w:pPr>
    </w:p>
    <w:p w14:paraId="10D86F55" w14:textId="77777777" w:rsidR="00C14649" w:rsidRPr="00320FE7" w:rsidRDefault="00C14649" w:rsidP="00C14649">
      <w:pPr>
        <w:spacing w:line="276" w:lineRule="auto"/>
        <w:jc w:val="center"/>
        <w:rPr>
          <w:rFonts w:cs="Arial"/>
          <w:b/>
          <w:bCs/>
          <w:szCs w:val="20"/>
          <w:lang w:val="en-GB"/>
        </w:rPr>
      </w:pPr>
    </w:p>
    <w:p w14:paraId="5A33D15D" w14:textId="77777777" w:rsidR="00C14649" w:rsidRPr="00320FE7" w:rsidRDefault="00C14649" w:rsidP="00C14649">
      <w:pPr>
        <w:spacing w:line="276" w:lineRule="auto"/>
        <w:jc w:val="center"/>
        <w:rPr>
          <w:rFonts w:cs="Arial"/>
          <w:b/>
          <w:bCs/>
          <w:szCs w:val="20"/>
          <w:lang w:val="en-GB"/>
        </w:rPr>
      </w:pPr>
    </w:p>
    <w:p w14:paraId="79C50DD4" w14:textId="77777777" w:rsidR="00F7160C" w:rsidRPr="00320FE7" w:rsidRDefault="00F7160C" w:rsidP="00C14649">
      <w:pPr>
        <w:spacing w:line="276" w:lineRule="auto"/>
        <w:jc w:val="center"/>
        <w:rPr>
          <w:rFonts w:cs="Arial"/>
          <w:b/>
          <w:bCs/>
          <w:szCs w:val="20"/>
          <w:lang w:val="en-GB"/>
        </w:rPr>
      </w:pPr>
    </w:p>
    <w:p w14:paraId="68F8523E" w14:textId="77777777" w:rsidR="00F7160C" w:rsidRPr="00320FE7" w:rsidRDefault="00F7160C" w:rsidP="00C14649">
      <w:pPr>
        <w:spacing w:line="276" w:lineRule="auto"/>
        <w:jc w:val="center"/>
        <w:rPr>
          <w:rFonts w:cs="Arial"/>
          <w:b/>
          <w:bCs/>
          <w:szCs w:val="20"/>
          <w:lang w:val="en-GB"/>
        </w:rPr>
      </w:pPr>
    </w:p>
    <w:p w14:paraId="299E5059" w14:textId="77777777" w:rsidR="00F7160C" w:rsidRPr="00320FE7" w:rsidRDefault="00F7160C" w:rsidP="00C14649">
      <w:pPr>
        <w:spacing w:line="276" w:lineRule="auto"/>
        <w:jc w:val="center"/>
        <w:rPr>
          <w:rFonts w:cs="Arial"/>
          <w:b/>
          <w:bCs/>
          <w:szCs w:val="20"/>
          <w:lang w:val="en-GB"/>
        </w:rPr>
      </w:pPr>
    </w:p>
    <w:p w14:paraId="0FC9C692" w14:textId="77777777" w:rsidR="00F7160C" w:rsidRPr="00320FE7" w:rsidRDefault="00F7160C" w:rsidP="00C14649">
      <w:pPr>
        <w:spacing w:line="276" w:lineRule="auto"/>
        <w:jc w:val="center"/>
        <w:rPr>
          <w:rFonts w:cs="Arial"/>
          <w:b/>
          <w:bCs/>
          <w:szCs w:val="20"/>
          <w:lang w:val="en-GB"/>
        </w:rPr>
      </w:pPr>
    </w:p>
    <w:p w14:paraId="28FB65EE" w14:textId="77777777" w:rsidR="002933C5" w:rsidRPr="00320FE7" w:rsidRDefault="002933C5" w:rsidP="00C14649">
      <w:pPr>
        <w:spacing w:line="276" w:lineRule="auto"/>
        <w:jc w:val="center"/>
        <w:rPr>
          <w:rFonts w:cs="Arial"/>
          <w:b/>
          <w:bCs/>
          <w:szCs w:val="20"/>
          <w:lang w:val="en-GB"/>
        </w:rPr>
      </w:pPr>
    </w:p>
    <w:p w14:paraId="45D8B141" w14:textId="77777777" w:rsidR="002933C5" w:rsidRPr="00320FE7" w:rsidRDefault="002933C5" w:rsidP="00C14649">
      <w:pPr>
        <w:spacing w:line="276" w:lineRule="auto"/>
        <w:jc w:val="center"/>
        <w:rPr>
          <w:rFonts w:cs="Arial"/>
          <w:b/>
          <w:bCs/>
          <w:szCs w:val="20"/>
          <w:lang w:val="en-GB"/>
        </w:rPr>
      </w:pPr>
    </w:p>
    <w:p w14:paraId="10F3D38D" w14:textId="46A1CF8C" w:rsidR="00C14649" w:rsidRPr="00320FE7" w:rsidRDefault="00C14649" w:rsidP="00C14649">
      <w:pPr>
        <w:pStyle w:val="Heading1"/>
        <w:jc w:val="center"/>
        <w:rPr>
          <w:lang w:val="en-GB"/>
        </w:rPr>
      </w:pPr>
      <w:bookmarkStart w:id="1" w:name="_Toc193374166"/>
      <w:r w:rsidRPr="00320FE7">
        <w:rPr>
          <w:lang w:val="en-GB"/>
        </w:rPr>
        <w:t>DA</w:t>
      </w:r>
      <w:r w:rsidR="004A065C">
        <w:rPr>
          <w:lang w:val="en-GB"/>
        </w:rPr>
        <w:t>TA ON APPLICANT</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765"/>
      </w:tblGrid>
      <w:tr w:rsidR="00C14649" w:rsidRPr="00320FE7" w14:paraId="3A8EBA4C" w14:textId="77777777" w:rsidTr="007E5F47">
        <w:trPr>
          <w:trHeight w:val="340"/>
        </w:trPr>
        <w:tc>
          <w:tcPr>
            <w:tcW w:w="5000" w:type="pct"/>
            <w:gridSpan w:val="2"/>
            <w:shd w:val="clear" w:color="auto" w:fill="EDEDED" w:themeFill="accent3" w:themeFillTint="33"/>
            <w:vAlign w:val="center"/>
          </w:tcPr>
          <w:p w14:paraId="750777E0" w14:textId="7F433F0E" w:rsidR="00C14649" w:rsidRPr="00320FE7" w:rsidRDefault="00C056D6" w:rsidP="007E5F47">
            <w:pPr>
              <w:jc w:val="center"/>
              <w:rPr>
                <w:rFonts w:cs="Arial"/>
                <w:b/>
                <w:color w:val="000000" w:themeColor="text1"/>
                <w:szCs w:val="20"/>
                <w:lang w:val="en-GB"/>
              </w:rPr>
            </w:pPr>
            <w:r>
              <w:rPr>
                <w:rFonts w:cs="Arial"/>
                <w:b/>
                <w:color w:val="000000" w:themeColor="text1"/>
                <w:szCs w:val="20"/>
                <w:lang w:val="en-GB"/>
              </w:rPr>
              <w:t>Data on person submitting Investment Opportunity</w:t>
            </w:r>
            <w:r w:rsidR="005D708D">
              <w:rPr>
                <w:rFonts w:cs="Arial"/>
                <w:b/>
                <w:color w:val="000000" w:themeColor="text1"/>
                <w:szCs w:val="20"/>
                <w:lang w:val="en-GB"/>
              </w:rPr>
              <w:t xml:space="preserve"> form</w:t>
            </w:r>
          </w:p>
        </w:tc>
      </w:tr>
      <w:tr w:rsidR="00C14649" w:rsidRPr="00320FE7" w14:paraId="6250D2E8" w14:textId="77777777" w:rsidTr="007E5F47">
        <w:trPr>
          <w:trHeight w:val="340"/>
        </w:trPr>
        <w:tc>
          <w:tcPr>
            <w:tcW w:w="1526" w:type="pct"/>
            <w:shd w:val="clear" w:color="auto" w:fill="auto"/>
            <w:vAlign w:val="center"/>
          </w:tcPr>
          <w:p w14:paraId="108DBB12" w14:textId="11145EE7" w:rsidR="00C14649" w:rsidRPr="00320FE7" w:rsidRDefault="00C14649" w:rsidP="007E5F47">
            <w:pPr>
              <w:rPr>
                <w:rFonts w:cs="Arial"/>
                <w:color w:val="000000" w:themeColor="text1"/>
                <w:szCs w:val="20"/>
                <w:lang w:val="en-GB"/>
              </w:rPr>
            </w:pPr>
            <w:r w:rsidRPr="00320FE7">
              <w:rPr>
                <w:rFonts w:cs="Arial"/>
                <w:color w:val="000000" w:themeColor="text1"/>
                <w:szCs w:val="20"/>
                <w:lang w:val="en-GB"/>
              </w:rPr>
              <w:t>Na</w:t>
            </w:r>
            <w:r w:rsidR="00C056D6">
              <w:rPr>
                <w:rFonts w:cs="Arial"/>
                <w:color w:val="000000" w:themeColor="text1"/>
                <w:szCs w:val="20"/>
                <w:lang w:val="en-GB"/>
              </w:rPr>
              <w:t>me</w:t>
            </w:r>
            <w:r w:rsidRPr="00320FE7">
              <w:rPr>
                <w:rFonts w:cs="Arial"/>
                <w:color w:val="000000" w:themeColor="text1"/>
                <w:szCs w:val="20"/>
                <w:lang w:val="en-GB"/>
              </w:rPr>
              <w:t xml:space="preserve"> </w:t>
            </w:r>
          </w:p>
        </w:tc>
        <w:tc>
          <w:tcPr>
            <w:tcW w:w="3474" w:type="pct"/>
            <w:shd w:val="clear" w:color="auto" w:fill="auto"/>
            <w:vAlign w:val="center"/>
          </w:tcPr>
          <w:p w14:paraId="284E63A1" w14:textId="77777777" w:rsidR="00C14649" w:rsidRPr="00320FE7" w:rsidRDefault="00C14649" w:rsidP="007E5F47">
            <w:pPr>
              <w:rPr>
                <w:rFonts w:cs="Arial"/>
                <w:color w:val="000000" w:themeColor="text1"/>
                <w:szCs w:val="20"/>
                <w:lang w:val="en-GB"/>
              </w:rPr>
            </w:pPr>
          </w:p>
        </w:tc>
      </w:tr>
      <w:tr w:rsidR="00C14649" w:rsidRPr="00320FE7" w14:paraId="1B805FEC" w14:textId="77777777" w:rsidTr="007E5F47">
        <w:trPr>
          <w:trHeight w:val="340"/>
        </w:trPr>
        <w:tc>
          <w:tcPr>
            <w:tcW w:w="1526" w:type="pct"/>
            <w:shd w:val="clear" w:color="auto" w:fill="auto"/>
            <w:vAlign w:val="center"/>
          </w:tcPr>
          <w:p w14:paraId="51B7E9B1" w14:textId="3D872B35" w:rsidR="00C14649" w:rsidRPr="00320FE7" w:rsidRDefault="00C056D6" w:rsidP="007E5F47">
            <w:pPr>
              <w:rPr>
                <w:rFonts w:cs="Arial"/>
                <w:color w:val="000000" w:themeColor="text1"/>
                <w:szCs w:val="20"/>
                <w:lang w:val="en-GB"/>
              </w:rPr>
            </w:pPr>
            <w:r>
              <w:rPr>
                <w:rFonts w:cs="Arial"/>
                <w:color w:val="000000" w:themeColor="text1"/>
                <w:szCs w:val="20"/>
                <w:lang w:val="en-GB"/>
              </w:rPr>
              <w:t xml:space="preserve">Legal form </w:t>
            </w:r>
            <w:r w:rsidR="00C14649" w:rsidRPr="00320FE7">
              <w:rPr>
                <w:rFonts w:cs="Arial"/>
                <w:color w:val="000000" w:themeColor="text1"/>
                <w:szCs w:val="20"/>
                <w:lang w:val="en-GB"/>
              </w:rPr>
              <w:t xml:space="preserve"> </w:t>
            </w:r>
          </w:p>
        </w:tc>
        <w:tc>
          <w:tcPr>
            <w:tcW w:w="3474" w:type="pct"/>
            <w:shd w:val="clear" w:color="auto" w:fill="auto"/>
            <w:vAlign w:val="center"/>
          </w:tcPr>
          <w:p w14:paraId="178D1C38" w14:textId="77777777" w:rsidR="00C14649" w:rsidRPr="00320FE7" w:rsidRDefault="00C14649" w:rsidP="007E5F47">
            <w:pPr>
              <w:rPr>
                <w:rFonts w:cs="Arial"/>
                <w:color w:val="000000" w:themeColor="text1"/>
                <w:szCs w:val="20"/>
                <w:lang w:val="en-GB"/>
              </w:rPr>
            </w:pPr>
          </w:p>
        </w:tc>
      </w:tr>
      <w:tr w:rsidR="00C14649" w:rsidRPr="00320FE7" w14:paraId="7830A683" w14:textId="77777777" w:rsidTr="007E5F47">
        <w:trPr>
          <w:trHeight w:val="340"/>
        </w:trPr>
        <w:tc>
          <w:tcPr>
            <w:tcW w:w="1526" w:type="pct"/>
            <w:shd w:val="clear" w:color="auto" w:fill="auto"/>
            <w:vAlign w:val="center"/>
          </w:tcPr>
          <w:p w14:paraId="26EC9077" w14:textId="0AEFEE09" w:rsidR="00C14649" w:rsidRPr="00320FE7" w:rsidRDefault="00D747E0" w:rsidP="007E5F47">
            <w:pPr>
              <w:rPr>
                <w:rFonts w:cs="Arial"/>
                <w:color w:val="000000" w:themeColor="text1"/>
                <w:szCs w:val="20"/>
                <w:lang w:val="en-GB"/>
              </w:rPr>
            </w:pPr>
            <w:r>
              <w:rPr>
                <w:rFonts w:cs="Arial"/>
                <w:color w:val="000000" w:themeColor="text1"/>
                <w:szCs w:val="20"/>
                <w:lang w:val="en-GB"/>
              </w:rPr>
              <w:t>C</w:t>
            </w:r>
            <w:r w:rsidR="00C056D6">
              <w:rPr>
                <w:rFonts w:cs="Arial"/>
                <w:color w:val="000000" w:themeColor="text1"/>
                <w:szCs w:val="20"/>
                <w:lang w:val="en-GB"/>
              </w:rPr>
              <w:t>ourt</w:t>
            </w:r>
            <w:r>
              <w:rPr>
                <w:rFonts w:cs="Arial"/>
                <w:color w:val="000000" w:themeColor="text1"/>
                <w:szCs w:val="20"/>
                <w:lang w:val="en-GB"/>
              </w:rPr>
              <w:t xml:space="preserve"> </w:t>
            </w:r>
            <w:r w:rsidR="00C056D6">
              <w:rPr>
                <w:rFonts w:cs="Arial"/>
                <w:color w:val="000000" w:themeColor="text1"/>
                <w:szCs w:val="20"/>
                <w:lang w:val="en-GB"/>
              </w:rPr>
              <w:t>register</w:t>
            </w:r>
            <w:r>
              <w:rPr>
                <w:rFonts w:cs="Arial"/>
                <w:color w:val="000000" w:themeColor="text1"/>
                <w:szCs w:val="20"/>
                <w:lang w:val="en-GB"/>
              </w:rPr>
              <w:t xml:space="preserve"> data</w:t>
            </w:r>
            <w:r w:rsidR="00C14649" w:rsidRPr="00320FE7">
              <w:rPr>
                <w:rFonts w:cs="Arial"/>
                <w:color w:val="000000" w:themeColor="text1"/>
                <w:szCs w:val="20"/>
                <w:lang w:val="en-GB"/>
              </w:rPr>
              <w:t xml:space="preserve"> </w:t>
            </w:r>
          </w:p>
          <w:p w14:paraId="5C6EF3C1" w14:textId="7F9A8039" w:rsidR="00C14649" w:rsidRPr="00320FE7" w:rsidRDefault="00C14649" w:rsidP="007E5F47">
            <w:pPr>
              <w:rPr>
                <w:rFonts w:cs="Arial"/>
                <w:color w:val="000000" w:themeColor="text1"/>
                <w:szCs w:val="20"/>
                <w:lang w:val="en-GB"/>
              </w:rPr>
            </w:pPr>
            <w:r w:rsidRPr="00320FE7">
              <w:rPr>
                <w:rFonts w:cs="Arial"/>
                <w:color w:val="000000" w:themeColor="text1"/>
                <w:sz w:val="16"/>
                <w:szCs w:val="16"/>
                <w:lang w:val="en-GB"/>
              </w:rPr>
              <w:t>(na</w:t>
            </w:r>
            <w:r w:rsidR="00C056D6">
              <w:rPr>
                <w:rFonts w:cs="Arial"/>
                <w:color w:val="000000" w:themeColor="text1"/>
                <w:sz w:val="16"/>
                <w:szCs w:val="16"/>
                <w:lang w:val="en-GB"/>
              </w:rPr>
              <w:t>me of commercial cou</w:t>
            </w:r>
            <w:r w:rsidR="004717E9">
              <w:rPr>
                <w:rFonts w:cs="Arial"/>
                <w:color w:val="000000" w:themeColor="text1"/>
                <w:sz w:val="16"/>
                <w:szCs w:val="16"/>
                <w:lang w:val="en-GB"/>
              </w:rPr>
              <w:t>r</w:t>
            </w:r>
            <w:r w:rsidR="00C056D6">
              <w:rPr>
                <w:rFonts w:cs="Arial"/>
                <w:color w:val="000000" w:themeColor="text1"/>
                <w:sz w:val="16"/>
                <w:szCs w:val="16"/>
                <w:lang w:val="en-GB"/>
              </w:rPr>
              <w:t xml:space="preserve">t, date of entry, </w:t>
            </w:r>
            <w:r w:rsidRPr="00320FE7">
              <w:rPr>
                <w:rFonts w:cs="Arial"/>
                <w:color w:val="000000" w:themeColor="text1"/>
                <w:sz w:val="16"/>
                <w:szCs w:val="16"/>
                <w:lang w:val="en-GB"/>
              </w:rPr>
              <w:t>OIB</w:t>
            </w:r>
            <w:r w:rsidR="004B3940">
              <w:rPr>
                <w:rFonts w:cs="Arial"/>
                <w:color w:val="000000" w:themeColor="text1"/>
                <w:sz w:val="16"/>
                <w:szCs w:val="16"/>
                <w:lang w:val="en-GB"/>
              </w:rPr>
              <w:t xml:space="preserve"> (PIN)</w:t>
            </w:r>
            <w:r w:rsidRPr="00320FE7">
              <w:rPr>
                <w:rFonts w:cs="Arial"/>
                <w:color w:val="000000" w:themeColor="text1"/>
                <w:sz w:val="16"/>
                <w:szCs w:val="16"/>
                <w:lang w:val="en-GB"/>
              </w:rPr>
              <w:t xml:space="preserve"> / MBS</w:t>
            </w:r>
            <w:r w:rsidR="004B3940">
              <w:rPr>
                <w:rFonts w:cs="Arial"/>
                <w:color w:val="000000" w:themeColor="text1"/>
                <w:sz w:val="16"/>
                <w:szCs w:val="16"/>
                <w:lang w:val="en-GB"/>
              </w:rPr>
              <w:t xml:space="preserve"> (entity registration number</w:t>
            </w:r>
            <w:r w:rsidRPr="00320FE7">
              <w:rPr>
                <w:rFonts w:cs="Arial"/>
                <w:color w:val="000000" w:themeColor="text1"/>
                <w:sz w:val="16"/>
                <w:szCs w:val="16"/>
                <w:lang w:val="en-GB"/>
              </w:rPr>
              <w:t>)</w:t>
            </w:r>
          </w:p>
        </w:tc>
        <w:tc>
          <w:tcPr>
            <w:tcW w:w="3474" w:type="pct"/>
            <w:shd w:val="clear" w:color="auto" w:fill="auto"/>
            <w:vAlign w:val="center"/>
          </w:tcPr>
          <w:p w14:paraId="278A1ABE" w14:textId="77777777" w:rsidR="00C14649" w:rsidRPr="00320FE7" w:rsidRDefault="00C14649" w:rsidP="007E5F47">
            <w:pPr>
              <w:rPr>
                <w:rFonts w:cs="Arial"/>
                <w:color w:val="000000" w:themeColor="text1"/>
                <w:szCs w:val="20"/>
                <w:lang w:val="en-GB"/>
              </w:rPr>
            </w:pPr>
          </w:p>
        </w:tc>
      </w:tr>
      <w:tr w:rsidR="00C14649" w:rsidRPr="00320FE7" w14:paraId="71F3C1BF" w14:textId="77777777" w:rsidTr="007E5F47">
        <w:trPr>
          <w:trHeight w:val="340"/>
        </w:trPr>
        <w:tc>
          <w:tcPr>
            <w:tcW w:w="5000" w:type="pct"/>
            <w:gridSpan w:val="2"/>
            <w:shd w:val="clear" w:color="auto" w:fill="EDEDED" w:themeFill="accent3" w:themeFillTint="33"/>
            <w:vAlign w:val="center"/>
          </w:tcPr>
          <w:p w14:paraId="7D70F855" w14:textId="57B91CB4" w:rsidR="00C14649" w:rsidRPr="00320FE7" w:rsidRDefault="00C14649" w:rsidP="007E5F47">
            <w:pPr>
              <w:rPr>
                <w:rFonts w:cs="Arial"/>
                <w:color w:val="000000" w:themeColor="text1"/>
                <w:szCs w:val="20"/>
                <w:lang w:val="en-GB"/>
              </w:rPr>
            </w:pPr>
            <w:r w:rsidRPr="00320FE7">
              <w:rPr>
                <w:rFonts w:cs="Arial"/>
                <w:color w:val="000000" w:themeColor="text1"/>
                <w:szCs w:val="20"/>
                <w:lang w:val="en-GB"/>
              </w:rPr>
              <w:tab/>
              <w:t>A</w:t>
            </w:r>
            <w:r w:rsidR="004B3940">
              <w:rPr>
                <w:rFonts w:cs="Arial"/>
                <w:color w:val="000000" w:themeColor="text1"/>
                <w:szCs w:val="20"/>
                <w:lang w:val="en-GB"/>
              </w:rPr>
              <w:t>d</w:t>
            </w:r>
            <w:r w:rsidRPr="00320FE7">
              <w:rPr>
                <w:rFonts w:cs="Arial"/>
                <w:color w:val="000000" w:themeColor="text1"/>
                <w:szCs w:val="20"/>
                <w:lang w:val="en-GB"/>
              </w:rPr>
              <w:t>dre</w:t>
            </w:r>
            <w:r w:rsidR="004B3940">
              <w:rPr>
                <w:rFonts w:cs="Arial"/>
                <w:color w:val="000000" w:themeColor="text1"/>
                <w:szCs w:val="20"/>
                <w:lang w:val="en-GB"/>
              </w:rPr>
              <w:t>s</w:t>
            </w:r>
            <w:r w:rsidRPr="00320FE7">
              <w:rPr>
                <w:rFonts w:cs="Arial"/>
                <w:color w:val="000000" w:themeColor="text1"/>
                <w:szCs w:val="20"/>
                <w:lang w:val="en-GB"/>
              </w:rPr>
              <w:t>s</w:t>
            </w:r>
          </w:p>
        </w:tc>
      </w:tr>
      <w:tr w:rsidR="00C14649" w:rsidRPr="00320FE7" w14:paraId="46184275" w14:textId="77777777" w:rsidTr="007E5F47">
        <w:trPr>
          <w:trHeight w:val="340"/>
        </w:trPr>
        <w:tc>
          <w:tcPr>
            <w:tcW w:w="1526" w:type="pct"/>
            <w:shd w:val="clear" w:color="auto" w:fill="auto"/>
            <w:vAlign w:val="center"/>
          </w:tcPr>
          <w:p w14:paraId="2F5CB9BE" w14:textId="34045217" w:rsidR="00C14649" w:rsidRPr="00320FE7" w:rsidRDefault="00C14649" w:rsidP="007E5F47">
            <w:pPr>
              <w:rPr>
                <w:rFonts w:cs="Arial"/>
                <w:color w:val="000000" w:themeColor="text1"/>
                <w:szCs w:val="20"/>
                <w:lang w:val="en-GB"/>
              </w:rPr>
            </w:pPr>
            <w:r w:rsidRPr="00320FE7">
              <w:rPr>
                <w:rFonts w:cs="Arial"/>
                <w:color w:val="000000" w:themeColor="text1"/>
                <w:szCs w:val="20"/>
                <w:lang w:val="en-GB"/>
              </w:rPr>
              <w:t>Na</w:t>
            </w:r>
            <w:r w:rsidR="004B3940">
              <w:rPr>
                <w:rFonts w:cs="Arial"/>
                <w:color w:val="000000" w:themeColor="text1"/>
                <w:szCs w:val="20"/>
                <w:lang w:val="en-GB"/>
              </w:rPr>
              <w:t xml:space="preserve">me of street </w:t>
            </w:r>
          </w:p>
        </w:tc>
        <w:tc>
          <w:tcPr>
            <w:tcW w:w="3474" w:type="pct"/>
            <w:shd w:val="clear" w:color="auto" w:fill="auto"/>
            <w:vAlign w:val="center"/>
          </w:tcPr>
          <w:p w14:paraId="134E8385" w14:textId="77777777" w:rsidR="00C14649" w:rsidRPr="00320FE7" w:rsidRDefault="00C14649" w:rsidP="007E5F47">
            <w:pPr>
              <w:rPr>
                <w:rFonts w:cs="Arial"/>
                <w:color w:val="000000" w:themeColor="text1"/>
                <w:szCs w:val="20"/>
                <w:lang w:val="en-GB"/>
              </w:rPr>
            </w:pPr>
          </w:p>
        </w:tc>
      </w:tr>
      <w:tr w:rsidR="00C14649" w:rsidRPr="00320FE7" w14:paraId="1DCA59B9" w14:textId="77777777" w:rsidTr="007E5F47">
        <w:trPr>
          <w:trHeight w:val="340"/>
        </w:trPr>
        <w:tc>
          <w:tcPr>
            <w:tcW w:w="1526" w:type="pct"/>
            <w:shd w:val="clear" w:color="auto" w:fill="auto"/>
            <w:vAlign w:val="center"/>
          </w:tcPr>
          <w:p w14:paraId="2BBA64BD" w14:textId="03A6DD0D" w:rsidR="00C14649" w:rsidRPr="00320FE7" w:rsidRDefault="004B3940" w:rsidP="007E5F47">
            <w:pPr>
              <w:rPr>
                <w:rFonts w:cs="Arial"/>
                <w:color w:val="000000" w:themeColor="text1"/>
                <w:szCs w:val="20"/>
                <w:lang w:val="en-GB"/>
              </w:rPr>
            </w:pPr>
            <w:r>
              <w:rPr>
                <w:rFonts w:cs="Arial"/>
                <w:color w:val="000000" w:themeColor="text1"/>
                <w:szCs w:val="20"/>
                <w:lang w:val="en-GB"/>
              </w:rPr>
              <w:t xml:space="preserve">City </w:t>
            </w:r>
          </w:p>
        </w:tc>
        <w:tc>
          <w:tcPr>
            <w:tcW w:w="3474" w:type="pct"/>
            <w:shd w:val="clear" w:color="auto" w:fill="auto"/>
            <w:vAlign w:val="center"/>
          </w:tcPr>
          <w:p w14:paraId="28B75F28" w14:textId="77777777" w:rsidR="00C14649" w:rsidRPr="00320FE7" w:rsidRDefault="00C14649" w:rsidP="007E5F47">
            <w:pPr>
              <w:rPr>
                <w:rFonts w:cs="Arial"/>
                <w:color w:val="000000" w:themeColor="text1"/>
                <w:szCs w:val="20"/>
                <w:lang w:val="en-GB"/>
              </w:rPr>
            </w:pPr>
          </w:p>
        </w:tc>
      </w:tr>
      <w:tr w:rsidR="00C14649" w:rsidRPr="00320FE7" w14:paraId="7D415811" w14:textId="77777777" w:rsidTr="007E5F47">
        <w:trPr>
          <w:trHeight w:val="340"/>
        </w:trPr>
        <w:tc>
          <w:tcPr>
            <w:tcW w:w="1526" w:type="pct"/>
            <w:shd w:val="clear" w:color="auto" w:fill="auto"/>
            <w:vAlign w:val="center"/>
          </w:tcPr>
          <w:p w14:paraId="76E0E007" w14:textId="65D5BA1E" w:rsidR="00C14649" w:rsidRPr="00320FE7" w:rsidRDefault="00C14649" w:rsidP="007E5F47">
            <w:pPr>
              <w:rPr>
                <w:rFonts w:cs="Arial"/>
                <w:color w:val="000000" w:themeColor="text1"/>
                <w:szCs w:val="20"/>
                <w:lang w:val="en-GB"/>
              </w:rPr>
            </w:pPr>
            <w:r w:rsidRPr="00320FE7">
              <w:rPr>
                <w:rFonts w:cs="Arial"/>
                <w:color w:val="000000" w:themeColor="text1"/>
                <w:szCs w:val="20"/>
                <w:lang w:val="en-GB"/>
              </w:rPr>
              <w:t>Po</w:t>
            </w:r>
            <w:r w:rsidR="004B3940">
              <w:rPr>
                <w:rFonts w:cs="Arial"/>
                <w:color w:val="000000" w:themeColor="text1"/>
                <w:szCs w:val="20"/>
                <w:lang w:val="en-GB"/>
              </w:rPr>
              <w:t xml:space="preserve">stal number </w:t>
            </w:r>
          </w:p>
        </w:tc>
        <w:tc>
          <w:tcPr>
            <w:tcW w:w="3474" w:type="pct"/>
            <w:shd w:val="clear" w:color="auto" w:fill="auto"/>
            <w:vAlign w:val="center"/>
          </w:tcPr>
          <w:p w14:paraId="2BFF53DF" w14:textId="77777777" w:rsidR="00C14649" w:rsidRPr="00320FE7" w:rsidRDefault="00C14649" w:rsidP="007E5F47">
            <w:pPr>
              <w:rPr>
                <w:rFonts w:cs="Arial"/>
                <w:color w:val="000000" w:themeColor="text1"/>
                <w:szCs w:val="20"/>
                <w:lang w:val="en-GB"/>
              </w:rPr>
            </w:pPr>
          </w:p>
        </w:tc>
      </w:tr>
      <w:tr w:rsidR="00C14649" w:rsidRPr="00320FE7" w14:paraId="1AB7B112" w14:textId="77777777" w:rsidTr="007E5F47">
        <w:trPr>
          <w:trHeight w:val="340"/>
        </w:trPr>
        <w:tc>
          <w:tcPr>
            <w:tcW w:w="1526" w:type="pct"/>
            <w:shd w:val="clear" w:color="auto" w:fill="auto"/>
            <w:vAlign w:val="center"/>
          </w:tcPr>
          <w:p w14:paraId="4EDC7E02" w14:textId="29A17DC7" w:rsidR="00C14649" w:rsidRPr="00320FE7" w:rsidRDefault="004B3940" w:rsidP="007E5F47">
            <w:pPr>
              <w:rPr>
                <w:rFonts w:cs="Arial"/>
                <w:color w:val="000000" w:themeColor="text1"/>
                <w:szCs w:val="20"/>
                <w:lang w:val="en-GB"/>
              </w:rPr>
            </w:pPr>
            <w:r>
              <w:rPr>
                <w:rFonts w:cs="Arial"/>
                <w:color w:val="000000" w:themeColor="text1"/>
                <w:szCs w:val="20"/>
                <w:lang w:val="en-GB"/>
              </w:rPr>
              <w:t xml:space="preserve">Country </w:t>
            </w:r>
          </w:p>
        </w:tc>
        <w:tc>
          <w:tcPr>
            <w:tcW w:w="3474" w:type="pct"/>
            <w:shd w:val="clear" w:color="auto" w:fill="auto"/>
            <w:vAlign w:val="center"/>
          </w:tcPr>
          <w:p w14:paraId="7BDAFA0D" w14:textId="77777777" w:rsidR="00C14649" w:rsidRPr="00320FE7" w:rsidRDefault="00C14649" w:rsidP="007E5F47">
            <w:pPr>
              <w:rPr>
                <w:rFonts w:cs="Arial"/>
                <w:color w:val="000000" w:themeColor="text1"/>
                <w:szCs w:val="20"/>
                <w:lang w:val="en-GB"/>
              </w:rPr>
            </w:pPr>
          </w:p>
        </w:tc>
      </w:tr>
    </w:tbl>
    <w:p w14:paraId="1410CC32" w14:textId="77777777" w:rsidR="00C14649" w:rsidRPr="00320FE7" w:rsidRDefault="00C14649" w:rsidP="00C14649">
      <w:pPr>
        <w:rPr>
          <w:rFonts w:cs="Arial"/>
          <w:color w:val="000000" w:themeColor="text1"/>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2972"/>
        <w:gridCol w:w="6765"/>
      </w:tblGrid>
      <w:tr w:rsidR="00C14649" w:rsidRPr="00320FE7" w14:paraId="4B820A47" w14:textId="77777777" w:rsidTr="007E5F47">
        <w:trPr>
          <w:trHeight w:val="340"/>
        </w:trPr>
        <w:tc>
          <w:tcPr>
            <w:tcW w:w="5000" w:type="pct"/>
            <w:gridSpan w:val="2"/>
            <w:shd w:val="clear" w:color="auto" w:fill="EDEDED" w:themeFill="accent3" w:themeFillTint="33"/>
            <w:vAlign w:val="center"/>
          </w:tcPr>
          <w:p w14:paraId="637646AB" w14:textId="1758C780" w:rsidR="00C14649" w:rsidRPr="00320FE7" w:rsidRDefault="004B3940" w:rsidP="007E5F47">
            <w:pPr>
              <w:jc w:val="center"/>
              <w:rPr>
                <w:rFonts w:cs="Arial"/>
                <w:b/>
                <w:color w:val="000000" w:themeColor="text1"/>
                <w:szCs w:val="20"/>
                <w:lang w:val="en-GB"/>
              </w:rPr>
            </w:pPr>
            <w:r>
              <w:rPr>
                <w:rFonts w:cs="Arial"/>
                <w:b/>
                <w:color w:val="000000" w:themeColor="text1"/>
                <w:szCs w:val="20"/>
                <w:lang w:val="en-GB"/>
              </w:rPr>
              <w:t>Data on person authorised to submit Investment Opportunity</w:t>
            </w:r>
            <w:r w:rsidR="005D708D">
              <w:rPr>
                <w:rFonts w:cs="Arial"/>
                <w:b/>
                <w:color w:val="000000" w:themeColor="text1"/>
                <w:szCs w:val="20"/>
                <w:lang w:val="en-GB"/>
              </w:rPr>
              <w:t xml:space="preserve"> form</w:t>
            </w:r>
          </w:p>
        </w:tc>
      </w:tr>
      <w:tr w:rsidR="00C14649" w:rsidRPr="00320FE7" w14:paraId="6B387045" w14:textId="77777777" w:rsidTr="007E5F47">
        <w:tblPrEx>
          <w:tblLook w:val="01E0" w:firstRow="1" w:lastRow="1" w:firstColumn="1" w:lastColumn="1" w:noHBand="0" w:noVBand="0"/>
        </w:tblPrEx>
        <w:trPr>
          <w:trHeight w:val="340"/>
        </w:trPr>
        <w:tc>
          <w:tcPr>
            <w:tcW w:w="1526" w:type="pct"/>
            <w:shd w:val="clear" w:color="auto" w:fill="auto"/>
            <w:vAlign w:val="center"/>
          </w:tcPr>
          <w:p w14:paraId="56D11ECF" w14:textId="6C1AEC71" w:rsidR="00C14649" w:rsidRPr="00320FE7" w:rsidRDefault="006F2F97" w:rsidP="007E5F47">
            <w:pPr>
              <w:rPr>
                <w:rFonts w:cs="Arial"/>
                <w:color w:val="000000" w:themeColor="text1"/>
                <w:szCs w:val="20"/>
                <w:lang w:val="en-GB"/>
              </w:rPr>
            </w:pPr>
            <w:r w:rsidRPr="006F2F97">
              <w:rPr>
                <w:rFonts w:cs="Arial"/>
                <w:color w:val="000000" w:themeColor="text1"/>
                <w:szCs w:val="20"/>
                <w:lang w:val="en-GB"/>
              </w:rPr>
              <w:t>First name and last name</w:t>
            </w:r>
          </w:p>
        </w:tc>
        <w:tc>
          <w:tcPr>
            <w:tcW w:w="3474" w:type="pct"/>
          </w:tcPr>
          <w:p w14:paraId="2F97BCF3" w14:textId="77777777" w:rsidR="00C14649" w:rsidRPr="00320FE7" w:rsidRDefault="00C14649" w:rsidP="007E5F47">
            <w:pPr>
              <w:jc w:val="both"/>
              <w:rPr>
                <w:rFonts w:cs="Arial"/>
                <w:color w:val="000000" w:themeColor="text1"/>
                <w:szCs w:val="20"/>
                <w:lang w:val="en-GB"/>
              </w:rPr>
            </w:pPr>
          </w:p>
        </w:tc>
      </w:tr>
      <w:tr w:rsidR="00C14649" w:rsidRPr="00320FE7" w14:paraId="55EB35F4" w14:textId="77777777" w:rsidTr="007E5F47">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6F37F788" w14:textId="24971E5C" w:rsidR="00C14649" w:rsidRPr="00320FE7" w:rsidRDefault="006F2F97" w:rsidP="007E5F47">
            <w:pPr>
              <w:rPr>
                <w:rFonts w:cs="Arial"/>
                <w:color w:val="000000" w:themeColor="text1"/>
                <w:szCs w:val="20"/>
                <w:lang w:val="en-GB"/>
              </w:rPr>
            </w:pPr>
            <w:r>
              <w:rPr>
                <w:rFonts w:cs="Arial"/>
                <w:color w:val="000000" w:themeColor="text1"/>
                <w:szCs w:val="20"/>
                <w:lang w:val="en-GB"/>
              </w:rPr>
              <w:t xml:space="preserve">Position </w:t>
            </w:r>
          </w:p>
        </w:tc>
        <w:tc>
          <w:tcPr>
            <w:tcW w:w="3474" w:type="pct"/>
            <w:tcBorders>
              <w:top w:val="single" w:sz="4" w:space="0" w:color="auto"/>
              <w:left w:val="single" w:sz="4" w:space="0" w:color="auto"/>
              <w:bottom w:val="single" w:sz="4" w:space="0" w:color="auto"/>
              <w:right w:val="single" w:sz="4" w:space="0" w:color="auto"/>
            </w:tcBorders>
          </w:tcPr>
          <w:p w14:paraId="51200EF9" w14:textId="77777777" w:rsidR="00C14649" w:rsidRPr="00320FE7" w:rsidRDefault="00C14649" w:rsidP="007E5F47">
            <w:pPr>
              <w:jc w:val="both"/>
              <w:rPr>
                <w:rFonts w:cs="Arial"/>
                <w:color w:val="000000" w:themeColor="text1"/>
                <w:szCs w:val="20"/>
                <w:lang w:val="en-GB"/>
              </w:rPr>
            </w:pPr>
          </w:p>
        </w:tc>
      </w:tr>
      <w:tr w:rsidR="00C14649" w:rsidRPr="00320FE7" w14:paraId="7CC10FA1" w14:textId="77777777" w:rsidTr="007E5F47">
        <w:tblPrEx>
          <w:tblLook w:val="01E0" w:firstRow="1" w:lastRow="1" w:firstColumn="1" w:lastColumn="1" w:noHBand="0" w:noVBand="0"/>
        </w:tblPrEx>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B81C721" w14:textId="2C61EC7F" w:rsidR="00C14649" w:rsidRPr="00320FE7" w:rsidRDefault="00C14649" w:rsidP="007E5F47">
            <w:pPr>
              <w:rPr>
                <w:rFonts w:cs="Arial"/>
                <w:color w:val="000000" w:themeColor="text1"/>
                <w:szCs w:val="20"/>
                <w:lang w:val="en-GB"/>
              </w:rPr>
            </w:pPr>
            <w:r w:rsidRPr="00320FE7">
              <w:rPr>
                <w:rFonts w:cs="Arial"/>
                <w:color w:val="000000" w:themeColor="text1"/>
                <w:szCs w:val="20"/>
                <w:lang w:val="en-GB"/>
              </w:rPr>
              <w:t>Ad</w:t>
            </w:r>
            <w:r w:rsidR="006F2F97">
              <w:rPr>
                <w:rFonts w:cs="Arial"/>
                <w:color w:val="000000" w:themeColor="text1"/>
                <w:szCs w:val="20"/>
                <w:lang w:val="en-GB"/>
              </w:rPr>
              <w:t>d</w:t>
            </w:r>
            <w:r w:rsidRPr="00320FE7">
              <w:rPr>
                <w:rFonts w:cs="Arial"/>
                <w:color w:val="000000" w:themeColor="text1"/>
                <w:szCs w:val="20"/>
                <w:lang w:val="en-GB"/>
              </w:rPr>
              <w:t>res</w:t>
            </w:r>
            <w:r w:rsidR="006F2F97">
              <w:rPr>
                <w:rFonts w:cs="Arial"/>
                <w:color w:val="000000" w:themeColor="text1"/>
                <w:szCs w:val="20"/>
                <w:lang w:val="en-GB"/>
              </w:rPr>
              <w:t>s</w:t>
            </w:r>
          </w:p>
        </w:tc>
      </w:tr>
      <w:tr w:rsidR="00C14649" w:rsidRPr="00320FE7" w14:paraId="23EBFA05" w14:textId="77777777" w:rsidTr="007E5F47">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1581A11B" w14:textId="4F0E3C3A" w:rsidR="00C14649" w:rsidRPr="00320FE7" w:rsidDel="00527D35" w:rsidRDefault="00C14649" w:rsidP="007E5F47">
            <w:pPr>
              <w:rPr>
                <w:rFonts w:cs="Arial"/>
                <w:color w:val="000000" w:themeColor="text1"/>
                <w:szCs w:val="20"/>
                <w:lang w:val="en-GB"/>
              </w:rPr>
            </w:pPr>
            <w:r w:rsidRPr="00320FE7">
              <w:rPr>
                <w:rFonts w:cs="Arial"/>
                <w:color w:val="000000" w:themeColor="text1"/>
                <w:szCs w:val="20"/>
                <w:lang w:val="en-GB"/>
              </w:rPr>
              <w:t>Na</w:t>
            </w:r>
            <w:r w:rsidR="006F2F97">
              <w:rPr>
                <w:rFonts w:cs="Arial"/>
                <w:color w:val="000000" w:themeColor="text1"/>
                <w:szCs w:val="20"/>
                <w:lang w:val="en-GB"/>
              </w:rPr>
              <w:t xml:space="preserve">me of street </w:t>
            </w:r>
          </w:p>
        </w:tc>
        <w:tc>
          <w:tcPr>
            <w:tcW w:w="3474" w:type="pct"/>
            <w:tcBorders>
              <w:top w:val="single" w:sz="4" w:space="0" w:color="auto"/>
              <w:left w:val="single" w:sz="4" w:space="0" w:color="auto"/>
              <w:bottom w:val="single" w:sz="4" w:space="0" w:color="auto"/>
              <w:right w:val="single" w:sz="4" w:space="0" w:color="auto"/>
            </w:tcBorders>
          </w:tcPr>
          <w:p w14:paraId="290E47FA" w14:textId="77777777" w:rsidR="00C14649" w:rsidRPr="00320FE7" w:rsidRDefault="00C14649" w:rsidP="007E5F47">
            <w:pPr>
              <w:jc w:val="both"/>
              <w:rPr>
                <w:rFonts w:cs="Arial"/>
                <w:color w:val="000000" w:themeColor="text1"/>
                <w:szCs w:val="20"/>
                <w:lang w:val="en-GB"/>
              </w:rPr>
            </w:pPr>
          </w:p>
        </w:tc>
      </w:tr>
      <w:tr w:rsidR="00C14649" w:rsidRPr="00320FE7" w14:paraId="6ED822DB" w14:textId="77777777" w:rsidTr="007E5F47">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2EE34E23" w14:textId="27715545" w:rsidR="00C14649" w:rsidRPr="00320FE7" w:rsidRDefault="006F2F97" w:rsidP="007E5F47">
            <w:pPr>
              <w:rPr>
                <w:rFonts w:cs="Arial"/>
                <w:color w:val="000000" w:themeColor="text1"/>
                <w:szCs w:val="20"/>
                <w:lang w:val="en-GB"/>
              </w:rPr>
            </w:pPr>
            <w:r>
              <w:rPr>
                <w:rFonts w:cs="Arial"/>
                <w:color w:val="000000" w:themeColor="text1"/>
                <w:szCs w:val="20"/>
                <w:lang w:val="en-GB"/>
              </w:rPr>
              <w:t xml:space="preserve">City </w:t>
            </w:r>
          </w:p>
        </w:tc>
        <w:tc>
          <w:tcPr>
            <w:tcW w:w="3474" w:type="pct"/>
            <w:tcBorders>
              <w:top w:val="single" w:sz="4" w:space="0" w:color="auto"/>
              <w:left w:val="single" w:sz="4" w:space="0" w:color="auto"/>
              <w:bottom w:val="single" w:sz="4" w:space="0" w:color="auto"/>
              <w:right w:val="single" w:sz="4" w:space="0" w:color="auto"/>
            </w:tcBorders>
          </w:tcPr>
          <w:p w14:paraId="613950A8" w14:textId="77777777" w:rsidR="00C14649" w:rsidRPr="00320FE7" w:rsidRDefault="00C14649" w:rsidP="007E5F47">
            <w:pPr>
              <w:jc w:val="both"/>
              <w:rPr>
                <w:rFonts w:cs="Arial"/>
                <w:color w:val="000000" w:themeColor="text1"/>
                <w:szCs w:val="20"/>
                <w:lang w:val="en-GB"/>
              </w:rPr>
            </w:pPr>
          </w:p>
        </w:tc>
      </w:tr>
      <w:tr w:rsidR="00C14649" w:rsidRPr="00320FE7" w14:paraId="2FC8C637" w14:textId="77777777" w:rsidTr="007E5F47">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74BE25FD" w14:textId="64E908EB" w:rsidR="00C14649" w:rsidRPr="00320FE7" w:rsidRDefault="00C14649" w:rsidP="007E5F47">
            <w:pPr>
              <w:rPr>
                <w:rFonts w:cs="Arial"/>
                <w:color w:val="000000" w:themeColor="text1"/>
                <w:szCs w:val="20"/>
                <w:lang w:val="en-GB"/>
              </w:rPr>
            </w:pPr>
            <w:r w:rsidRPr="00320FE7">
              <w:rPr>
                <w:rFonts w:cs="Arial"/>
                <w:color w:val="000000" w:themeColor="text1"/>
                <w:szCs w:val="20"/>
                <w:lang w:val="en-GB"/>
              </w:rPr>
              <w:t>Po</w:t>
            </w:r>
            <w:r w:rsidR="006F2F97">
              <w:rPr>
                <w:rFonts w:cs="Arial"/>
                <w:color w:val="000000" w:themeColor="text1"/>
                <w:szCs w:val="20"/>
                <w:lang w:val="en-GB"/>
              </w:rPr>
              <w:t xml:space="preserve">stal number </w:t>
            </w:r>
          </w:p>
        </w:tc>
        <w:tc>
          <w:tcPr>
            <w:tcW w:w="3474" w:type="pct"/>
            <w:tcBorders>
              <w:top w:val="single" w:sz="4" w:space="0" w:color="auto"/>
              <w:left w:val="single" w:sz="4" w:space="0" w:color="auto"/>
              <w:bottom w:val="single" w:sz="4" w:space="0" w:color="auto"/>
              <w:right w:val="single" w:sz="4" w:space="0" w:color="auto"/>
            </w:tcBorders>
          </w:tcPr>
          <w:p w14:paraId="3DC4539F" w14:textId="77777777" w:rsidR="00C14649" w:rsidRPr="00320FE7" w:rsidRDefault="00C14649" w:rsidP="007E5F47">
            <w:pPr>
              <w:jc w:val="both"/>
              <w:rPr>
                <w:rFonts w:cs="Arial"/>
                <w:color w:val="000000" w:themeColor="text1"/>
                <w:szCs w:val="20"/>
                <w:lang w:val="en-GB"/>
              </w:rPr>
            </w:pPr>
          </w:p>
        </w:tc>
      </w:tr>
      <w:tr w:rsidR="00C14649" w:rsidRPr="00320FE7" w14:paraId="24E38BAE" w14:textId="77777777" w:rsidTr="007E5F47">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44690273" w14:textId="67FB1CCE" w:rsidR="00C14649" w:rsidRPr="00320FE7" w:rsidRDefault="006F2F97" w:rsidP="007E5F47">
            <w:pPr>
              <w:rPr>
                <w:rFonts w:cs="Arial"/>
                <w:color w:val="000000" w:themeColor="text1"/>
                <w:szCs w:val="20"/>
                <w:lang w:val="en-GB"/>
              </w:rPr>
            </w:pPr>
            <w:r>
              <w:rPr>
                <w:rFonts w:cs="Arial"/>
                <w:color w:val="000000" w:themeColor="text1"/>
                <w:szCs w:val="20"/>
                <w:lang w:val="en-GB"/>
              </w:rPr>
              <w:t xml:space="preserve">Country </w:t>
            </w:r>
          </w:p>
        </w:tc>
        <w:tc>
          <w:tcPr>
            <w:tcW w:w="3474" w:type="pct"/>
            <w:tcBorders>
              <w:top w:val="single" w:sz="4" w:space="0" w:color="auto"/>
              <w:left w:val="single" w:sz="4" w:space="0" w:color="auto"/>
              <w:bottom w:val="single" w:sz="4" w:space="0" w:color="auto"/>
              <w:right w:val="single" w:sz="4" w:space="0" w:color="auto"/>
            </w:tcBorders>
          </w:tcPr>
          <w:p w14:paraId="0B8FC0C9" w14:textId="77777777" w:rsidR="00C14649" w:rsidRPr="00320FE7" w:rsidRDefault="00C14649" w:rsidP="007E5F47">
            <w:pPr>
              <w:jc w:val="both"/>
              <w:rPr>
                <w:rFonts w:cs="Arial"/>
                <w:i/>
                <w:color w:val="000000" w:themeColor="text1"/>
                <w:szCs w:val="20"/>
                <w:lang w:val="en-GB"/>
              </w:rPr>
            </w:pPr>
          </w:p>
        </w:tc>
      </w:tr>
      <w:tr w:rsidR="00C14649" w:rsidRPr="00320FE7" w14:paraId="5F9ECDA1" w14:textId="77777777" w:rsidTr="007E5F47">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48724F94" w14:textId="1B25A615" w:rsidR="00C14649" w:rsidRPr="00320FE7" w:rsidRDefault="006F2F97" w:rsidP="007E5F47">
            <w:pPr>
              <w:rPr>
                <w:rFonts w:cs="Arial"/>
                <w:color w:val="000000" w:themeColor="text1"/>
                <w:szCs w:val="20"/>
                <w:lang w:val="en-GB"/>
              </w:rPr>
            </w:pPr>
            <w:r>
              <w:rPr>
                <w:rFonts w:cs="Arial"/>
                <w:color w:val="000000" w:themeColor="text1"/>
                <w:szCs w:val="20"/>
                <w:lang w:val="en-GB"/>
              </w:rPr>
              <w:t xml:space="preserve">Phone </w:t>
            </w:r>
          </w:p>
        </w:tc>
        <w:tc>
          <w:tcPr>
            <w:tcW w:w="3474" w:type="pct"/>
            <w:tcBorders>
              <w:top w:val="single" w:sz="4" w:space="0" w:color="auto"/>
              <w:left w:val="single" w:sz="4" w:space="0" w:color="auto"/>
              <w:bottom w:val="single" w:sz="4" w:space="0" w:color="auto"/>
              <w:right w:val="single" w:sz="4" w:space="0" w:color="auto"/>
            </w:tcBorders>
          </w:tcPr>
          <w:p w14:paraId="6463B189" w14:textId="77777777" w:rsidR="00C14649" w:rsidRPr="00320FE7" w:rsidRDefault="00C14649" w:rsidP="007E5F47">
            <w:pPr>
              <w:jc w:val="both"/>
              <w:rPr>
                <w:rFonts w:cs="Arial"/>
                <w:color w:val="000000" w:themeColor="text1"/>
                <w:szCs w:val="20"/>
                <w:lang w:val="en-GB"/>
              </w:rPr>
            </w:pPr>
          </w:p>
        </w:tc>
      </w:tr>
      <w:tr w:rsidR="00C14649" w:rsidRPr="00320FE7" w14:paraId="3CAE3898" w14:textId="77777777" w:rsidTr="007E5F47">
        <w:tblPrEx>
          <w:tblLook w:val="01E0" w:firstRow="1" w:lastRow="1" w:firstColumn="1" w:lastColumn="1" w:noHBand="0" w:noVBand="0"/>
        </w:tblPrEx>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6A4372CD" w14:textId="77777777" w:rsidR="00C14649" w:rsidRPr="00320FE7" w:rsidRDefault="00C14649" w:rsidP="007E5F47">
            <w:pPr>
              <w:rPr>
                <w:rFonts w:cs="Arial"/>
                <w:color w:val="000000" w:themeColor="text1"/>
                <w:szCs w:val="20"/>
                <w:lang w:val="en-GB"/>
              </w:rPr>
            </w:pPr>
            <w:r w:rsidRPr="00320FE7">
              <w:rPr>
                <w:rFonts w:cs="Arial"/>
                <w:color w:val="000000" w:themeColor="text1"/>
                <w:szCs w:val="20"/>
                <w:lang w:val="en-GB"/>
              </w:rPr>
              <w:t xml:space="preserve">Email </w:t>
            </w:r>
          </w:p>
        </w:tc>
        <w:tc>
          <w:tcPr>
            <w:tcW w:w="3474" w:type="pct"/>
            <w:tcBorders>
              <w:top w:val="single" w:sz="4" w:space="0" w:color="auto"/>
              <w:left w:val="single" w:sz="4" w:space="0" w:color="auto"/>
              <w:bottom w:val="single" w:sz="4" w:space="0" w:color="auto"/>
              <w:right w:val="single" w:sz="4" w:space="0" w:color="auto"/>
            </w:tcBorders>
          </w:tcPr>
          <w:p w14:paraId="38981018" w14:textId="77777777" w:rsidR="00C14649" w:rsidRPr="00320FE7" w:rsidRDefault="00C14649" w:rsidP="007E5F47">
            <w:pPr>
              <w:jc w:val="both"/>
              <w:rPr>
                <w:rFonts w:cs="Arial"/>
                <w:color w:val="000000" w:themeColor="text1"/>
                <w:szCs w:val="20"/>
                <w:lang w:val="en-GB"/>
              </w:rPr>
            </w:pPr>
          </w:p>
        </w:tc>
      </w:tr>
    </w:tbl>
    <w:p w14:paraId="02BDEAD3" w14:textId="77777777" w:rsidR="00C14649" w:rsidRPr="00320FE7" w:rsidRDefault="00C14649" w:rsidP="00C14649">
      <w:pPr>
        <w:rPr>
          <w:rFonts w:cs="Arial"/>
          <w:color w:val="000000" w:themeColor="text1"/>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765"/>
      </w:tblGrid>
      <w:tr w:rsidR="00C14649" w:rsidRPr="00320FE7" w14:paraId="02CB956E" w14:textId="77777777" w:rsidTr="007E5F47">
        <w:trPr>
          <w:trHeight w:val="340"/>
        </w:trPr>
        <w:tc>
          <w:tcPr>
            <w:tcW w:w="5000" w:type="pct"/>
            <w:gridSpan w:val="2"/>
            <w:shd w:val="clear" w:color="auto" w:fill="EDEDED" w:themeFill="accent3" w:themeFillTint="33"/>
            <w:vAlign w:val="center"/>
          </w:tcPr>
          <w:p w14:paraId="4AE65EB1" w14:textId="18CDD4DC" w:rsidR="00C14649" w:rsidRPr="00320FE7" w:rsidRDefault="009E13B6" w:rsidP="007E5F47">
            <w:pPr>
              <w:jc w:val="center"/>
              <w:rPr>
                <w:rFonts w:cs="Arial"/>
                <w:b/>
                <w:color w:val="000000" w:themeColor="text1"/>
                <w:szCs w:val="20"/>
                <w:lang w:val="en-GB"/>
              </w:rPr>
            </w:pPr>
            <w:r>
              <w:rPr>
                <w:rFonts w:cs="Arial"/>
                <w:b/>
                <w:color w:val="000000" w:themeColor="text1"/>
                <w:szCs w:val="20"/>
                <w:lang w:val="en-GB"/>
              </w:rPr>
              <w:t xml:space="preserve">Data on </w:t>
            </w:r>
            <w:r w:rsidR="00211BA1">
              <w:rPr>
                <w:rFonts w:cs="Arial"/>
                <w:b/>
                <w:color w:val="000000" w:themeColor="text1"/>
                <w:szCs w:val="20"/>
                <w:lang w:val="en-GB"/>
              </w:rPr>
              <w:t xml:space="preserve">contact person </w:t>
            </w:r>
            <w:r w:rsidR="00C14649" w:rsidRPr="00320FE7">
              <w:rPr>
                <w:rFonts w:cs="Arial"/>
                <w:color w:val="000000" w:themeColor="text1"/>
                <w:sz w:val="18"/>
                <w:szCs w:val="18"/>
                <w:lang w:val="en-GB"/>
              </w:rPr>
              <w:t>(</w:t>
            </w:r>
            <w:r w:rsidR="006A122D">
              <w:rPr>
                <w:rFonts w:cs="Arial"/>
                <w:color w:val="000000" w:themeColor="text1"/>
                <w:sz w:val="18"/>
                <w:szCs w:val="18"/>
                <w:lang w:val="en-GB"/>
              </w:rPr>
              <w:t xml:space="preserve">if different from person </w:t>
            </w:r>
            <w:r w:rsidR="00DA66CA" w:rsidRPr="00DA66CA">
              <w:rPr>
                <w:rFonts w:cs="Arial"/>
                <w:color w:val="000000" w:themeColor="text1"/>
                <w:sz w:val="18"/>
                <w:szCs w:val="18"/>
                <w:lang w:val="en-GB"/>
              </w:rPr>
              <w:t>authorised to submit Investment Opportunity</w:t>
            </w:r>
            <w:r w:rsidR="005D708D">
              <w:rPr>
                <w:rFonts w:cs="Arial"/>
                <w:color w:val="000000" w:themeColor="text1"/>
                <w:sz w:val="18"/>
                <w:szCs w:val="18"/>
                <w:lang w:val="en-GB"/>
              </w:rPr>
              <w:t xml:space="preserve"> form</w:t>
            </w:r>
            <w:r w:rsidR="00C14649" w:rsidRPr="00320FE7">
              <w:rPr>
                <w:rFonts w:cs="Arial"/>
                <w:color w:val="000000" w:themeColor="text1"/>
                <w:sz w:val="18"/>
                <w:szCs w:val="18"/>
                <w:lang w:val="en-GB"/>
              </w:rPr>
              <w:t>)</w:t>
            </w:r>
          </w:p>
        </w:tc>
      </w:tr>
      <w:tr w:rsidR="00C14649" w:rsidRPr="00320FE7" w14:paraId="03DFF71C" w14:textId="77777777" w:rsidTr="007E5F47">
        <w:trPr>
          <w:trHeight w:val="340"/>
        </w:trPr>
        <w:tc>
          <w:tcPr>
            <w:tcW w:w="1526" w:type="pct"/>
            <w:shd w:val="clear" w:color="auto" w:fill="auto"/>
            <w:vAlign w:val="center"/>
          </w:tcPr>
          <w:p w14:paraId="5730615F" w14:textId="2700825D" w:rsidR="00C14649" w:rsidRPr="00320FE7" w:rsidRDefault="009E13B6" w:rsidP="007E5F47">
            <w:pPr>
              <w:rPr>
                <w:rFonts w:cs="Arial"/>
                <w:color w:val="000000" w:themeColor="text1"/>
                <w:szCs w:val="20"/>
                <w:lang w:val="en-GB"/>
              </w:rPr>
            </w:pPr>
            <w:r w:rsidRPr="009E13B6">
              <w:rPr>
                <w:rFonts w:cs="Arial"/>
                <w:color w:val="000000" w:themeColor="text1"/>
                <w:szCs w:val="20"/>
                <w:lang w:val="en-GB"/>
              </w:rPr>
              <w:t>First name and last name</w:t>
            </w:r>
          </w:p>
        </w:tc>
        <w:tc>
          <w:tcPr>
            <w:tcW w:w="3474" w:type="pct"/>
            <w:vAlign w:val="center"/>
          </w:tcPr>
          <w:p w14:paraId="76144D22" w14:textId="77777777" w:rsidR="00C14649" w:rsidRPr="00320FE7" w:rsidRDefault="00C14649" w:rsidP="007E5F47">
            <w:pPr>
              <w:rPr>
                <w:rFonts w:cs="Arial"/>
                <w:color w:val="000000" w:themeColor="text1"/>
                <w:szCs w:val="20"/>
                <w:lang w:val="en-GB"/>
              </w:rPr>
            </w:pPr>
          </w:p>
        </w:tc>
      </w:tr>
      <w:tr w:rsidR="00C14649" w:rsidRPr="00320FE7" w14:paraId="67A0BF94" w14:textId="77777777" w:rsidTr="007E5F47">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4217940F" w14:textId="0EF9E57A" w:rsidR="00C14649" w:rsidRPr="00320FE7" w:rsidRDefault="009E13B6" w:rsidP="007E5F47">
            <w:pPr>
              <w:rPr>
                <w:rFonts w:cs="Arial"/>
                <w:color w:val="000000" w:themeColor="text1"/>
                <w:szCs w:val="20"/>
                <w:lang w:val="en-GB"/>
              </w:rPr>
            </w:pPr>
            <w:r>
              <w:rPr>
                <w:rFonts w:cs="Arial"/>
                <w:color w:val="000000" w:themeColor="text1"/>
                <w:szCs w:val="20"/>
                <w:lang w:val="en-GB"/>
              </w:rPr>
              <w:t xml:space="preserve">Position </w:t>
            </w:r>
          </w:p>
        </w:tc>
        <w:tc>
          <w:tcPr>
            <w:tcW w:w="3474" w:type="pct"/>
            <w:tcBorders>
              <w:top w:val="single" w:sz="4" w:space="0" w:color="auto"/>
              <w:left w:val="single" w:sz="4" w:space="0" w:color="auto"/>
              <w:bottom w:val="single" w:sz="4" w:space="0" w:color="auto"/>
              <w:right w:val="single" w:sz="4" w:space="0" w:color="auto"/>
            </w:tcBorders>
            <w:vAlign w:val="center"/>
          </w:tcPr>
          <w:p w14:paraId="1D97E7B5" w14:textId="77777777" w:rsidR="00C14649" w:rsidRPr="00320FE7" w:rsidRDefault="00C14649" w:rsidP="007E5F47">
            <w:pPr>
              <w:rPr>
                <w:rFonts w:cs="Arial"/>
                <w:color w:val="000000" w:themeColor="text1"/>
                <w:szCs w:val="20"/>
                <w:lang w:val="en-GB"/>
              </w:rPr>
            </w:pPr>
          </w:p>
        </w:tc>
      </w:tr>
      <w:tr w:rsidR="00C14649" w:rsidRPr="00320FE7" w14:paraId="3573EA3B" w14:textId="77777777" w:rsidTr="007E5F47">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CE26CC8" w14:textId="73FC9892" w:rsidR="00C14649" w:rsidRPr="00320FE7" w:rsidRDefault="00C14649" w:rsidP="007E5F47">
            <w:pPr>
              <w:rPr>
                <w:rFonts w:cs="Arial"/>
                <w:color w:val="000000" w:themeColor="text1"/>
                <w:szCs w:val="20"/>
                <w:lang w:val="en-GB"/>
              </w:rPr>
            </w:pPr>
            <w:r w:rsidRPr="00320FE7">
              <w:rPr>
                <w:rFonts w:cs="Arial"/>
                <w:color w:val="000000" w:themeColor="text1"/>
                <w:szCs w:val="20"/>
                <w:lang w:val="en-GB"/>
              </w:rPr>
              <w:t>Ad</w:t>
            </w:r>
            <w:r w:rsidR="009E13B6">
              <w:rPr>
                <w:rFonts w:cs="Arial"/>
                <w:color w:val="000000" w:themeColor="text1"/>
                <w:szCs w:val="20"/>
                <w:lang w:val="en-GB"/>
              </w:rPr>
              <w:t>d</w:t>
            </w:r>
            <w:r w:rsidRPr="00320FE7">
              <w:rPr>
                <w:rFonts w:cs="Arial"/>
                <w:color w:val="000000" w:themeColor="text1"/>
                <w:szCs w:val="20"/>
                <w:lang w:val="en-GB"/>
              </w:rPr>
              <w:t>res</w:t>
            </w:r>
            <w:r w:rsidR="009E13B6">
              <w:rPr>
                <w:rFonts w:cs="Arial"/>
                <w:color w:val="000000" w:themeColor="text1"/>
                <w:szCs w:val="20"/>
                <w:lang w:val="en-GB"/>
              </w:rPr>
              <w:t>s</w:t>
            </w:r>
          </w:p>
        </w:tc>
      </w:tr>
      <w:tr w:rsidR="00C14649" w:rsidRPr="00320FE7" w14:paraId="372A19F1" w14:textId="77777777" w:rsidTr="007E5F47">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3AEDAE67" w14:textId="4A2A1AD3" w:rsidR="00C14649" w:rsidRPr="00320FE7" w:rsidDel="00527D35" w:rsidRDefault="00C14649" w:rsidP="007E5F47">
            <w:pPr>
              <w:rPr>
                <w:rFonts w:cs="Arial"/>
                <w:color w:val="000000" w:themeColor="text1"/>
                <w:szCs w:val="20"/>
                <w:lang w:val="en-GB"/>
              </w:rPr>
            </w:pPr>
            <w:r w:rsidRPr="00320FE7">
              <w:rPr>
                <w:rFonts w:cs="Arial"/>
                <w:color w:val="000000" w:themeColor="text1"/>
                <w:szCs w:val="20"/>
                <w:lang w:val="en-GB"/>
              </w:rPr>
              <w:t>Na</w:t>
            </w:r>
            <w:r w:rsidR="009E13B6">
              <w:rPr>
                <w:rFonts w:cs="Arial"/>
                <w:color w:val="000000" w:themeColor="text1"/>
                <w:szCs w:val="20"/>
                <w:lang w:val="en-GB"/>
              </w:rPr>
              <w:t xml:space="preserve">me of street </w:t>
            </w:r>
          </w:p>
        </w:tc>
        <w:tc>
          <w:tcPr>
            <w:tcW w:w="3474" w:type="pct"/>
            <w:tcBorders>
              <w:top w:val="single" w:sz="4" w:space="0" w:color="auto"/>
              <w:left w:val="single" w:sz="4" w:space="0" w:color="auto"/>
              <w:bottom w:val="single" w:sz="4" w:space="0" w:color="auto"/>
              <w:right w:val="single" w:sz="4" w:space="0" w:color="auto"/>
            </w:tcBorders>
            <w:vAlign w:val="center"/>
          </w:tcPr>
          <w:p w14:paraId="4B487E82" w14:textId="77777777" w:rsidR="00C14649" w:rsidRPr="00320FE7" w:rsidRDefault="00C14649" w:rsidP="007E5F47">
            <w:pPr>
              <w:rPr>
                <w:rFonts w:cs="Arial"/>
                <w:color w:val="000000" w:themeColor="text1"/>
                <w:szCs w:val="20"/>
                <w:lang w:val="en-GB"/>
              </w:rPr>
            </w:pPr>
          </w:p>
        </w:tc>
      </w:tr>
      <w:tr w:rsidR="00C14649" w:rsidRPr="00320FE7" w14:paraId="38AF57E4" w14:textId="77777777" w:rsidTr="007E5F47">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65320EC9" w14:textId="3DE98925" w:rsidR="00C14649" w:rsidRPr="00320FE7" w:rsidRDefault="009E13B6" w:rsidP="007E5F47">
            <w:pPr>
              <w:rPr>
                <w:rFonts w:cs="Arial"/>
                <w:color w:val="000000" w:themeColor="text1"/>
                <w:szCs w:val="20"/>
                <w:lang w:val="en-GB"/>
              </w:rPr>
            </w:pPr>
            <w:r>
              <w:rPr>
                <w:rFonts w:cs="Arial"/>
                <w:color w:val="000000" w:themeColor="text1"/>
                <w:szCs w:val="20"/>
                <w:lang w:val="en-GB"/>
              </w:rPr>
              <w:t xml:space="preserve">City </w:t>
            </w:r>
          </w:p>
        </w:tc>
        <w:tc>
          <w:tcPr>
            <w:tcW w:w="3474" w:type="pct"/>
            <w:tcBorders>
              <w:top w:val="single" w:sz="4" w:space="0" w:color="auto"/>
              <w:left w:val="single" w:sz="4" w:space="0" w:color="auto"/>
              <w:bottom w:val="single" w:sz="4" w:space="0" w:color="auto"/>
              <w:right w:val="single" w:sz="4" w:space="0" w:color="auto"/>
            </w:tcBorders>
            <w:vAlign w:val="center"/>
          </w:tcPr>
          <w:p w14:paraId="4C6E25DC" w14:textId="77777777" w:rsidR="00C14649" w:rsidRPr="00320FE7" w:rsidRDefault="00C14649" w:rsidP="007E5F47">
            <w:pPr>
              <w:rPr>
                <w:rFonts w:cs="Arial"/>
                <w:color w:val="000000" w:themeColor="text1"/>
                <w:szCs w:val="20"/>
                <w:lang w:val="en-GB"/>
              </w:rPr>
            </w:pPr>
          </w:p>
        </w:tc>
      </w:tr>
      <w:tr w:rsidR="00C14649" w:rsidRPr="00320FE7" w14:paraId="2A8B3A97" w14:textId="77777777" w:rsidTr="007E5F47">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39CBA00B" w14:textId="26F58251" w:rsidR="00C14649" w:rsidRPr="00320FE7" w:rsidRDefault="00C14649" w:rsidP="007E5F47">
            <w:pPr>
              <w:rPr>
                <w:rFonts w:cs="Arial"/>
                <w:color w:val="000000" w:themeColor="text1"/>
                <w:szCs w:val="20"/>
                <w:lang w:val="en-GB"/>
              </w:rPr>
            </w:pPr>
            <w:r w:rsidRPr="00320FE7">
              <w:rPr>
                <w:rFonts w:cs="Arial"/>
                <w:color w:val="000000" w:themeColor="text1"/>
                <w:szCs w:val="20"/>
                <w:lang w:val="en-GB"/>
              </w:rPr>
              <w:t>Po</w:t>
            </w:r>
            <w:r w:rsidR="009E13B6">
              <w:rPr>
                <w:rFonts w:cs="Arial"/>
                <w:color w:val="000000" w:themeColor="text1"/>
                <w:szCs w:val="20"/>
                <w:lang w:val="en-GB"/>
              </w:rPr>
              <w:t xml:space="preserve">stal number </w:t>
            </w:r>
          </w:p>
        </w:tc>
        <w:tc>
          <w:tcPr>
            <w:tcW w:w="3474" w:type="pct"/>
            <w:tcBorders>
              <w:top w:val="single" w:sz="4" w:space="0" w:color="auto"/>
              <w:left w:val="single" w:sz="4" w:space="0" w:color="auto"/>
              <w:bottom w:val="single" w:sz="4" w:space="0" w:color="auto"/>
              <w:right w:val="single" w:sz="4" w:space="0" w:color="auto"/>
            </w:tcBorders>
            <w:vAlign w:val="center"/>
          </w:tcPr>
          <w:p w14:paraId="53C79425" w14:textId="77777777" w:rsidR="00C14649" w:rsidRPr="00320FE7" w:rsidRDefault="00C14649" w:rsidP="007E5F47">
            <w:pPr>
              <w:rPr>
                <w:rFonts w:cs="Arial"/>
                <w:color w:val="000000" w:themeColor="text1"/>
                <w:szCs w:val="20"/>
                <w:lang w:val="en-GB"/>
              </w:rPr>
            </w:pPr>
          </w:p>
        </w:tc>
      </w:tr>
      <w:tr w:rsidR="00C14649" w:rsidRPr="00320FE7" w14:paraId="4359A8D8" w14:textId="77777777" w:rsidTr="007E5F47">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3A5382F4" w14:textId="5DA4AB6A" w:rsidR="00C14649" w:rsidRPr="00320FE7" w:rsidRDefault="009E13B6" w:rsidP="007E5F47">
            <w:pPr>
              <w:rPr>
                <w:rFonts w:cs="Arial"/>
                <w:color w:val="000000" w:themeColor="text1"/>
                <w:szCs w:val="20"/>
                <w:lang w:val="en-GB"/>
              </w:rPr>
            </w:pPr>
            <w:r>
              <w:rPr>
                <w:rFonts w:cs="Arial"/>
                <w:color w:val="000000" w:themeColor="text1"/>
                <w:szCs w:val="20"/>
                <w:lang w:val="en-GB"/>
              </w:rPr>
              <w:t>Country</w:t>
            </w:r>
          </w:p>
        </w:tc>
        <w:tc>
          <w:tcPr>
            <w:tcW w:w="3474" w:type="pct"/>
            <w:tcBorders>
              <w:top w:val="single" w:sz="4" w:space="0" w:color="auto"/>
              <w:left w:val="single" w:sz="4" w:space="0" w:color="auto"/>
              <w:bottom w:val="single" w:sz="4" w:space="0" w:color="auto"/>
              <w:right w:val="single" w:sz="4" w:space="0" w:color="auto"/>
            </w:tcBorders>
            <w:vAlign w:val="center"/>
          </w:tcPr>
          <w:p w14:paraId="30D3AB26" w14:textId="77777777" w:rsidR="00C14649" w:rsidRPr="00320FE7" w:rsidRDefault="00C14649" w:rsidP="007E5F47">
            <w:pPr>
              <w:rPr>
                <w:rFonts w:cs="Arial"/>
                <w:i/>
                <w:color w:val="000000" w:themeColor="text1"/>
                <w:szCs w:val="20"/>
                <w:lang w:val="en-GB"/>
              </w:rPr>
            </w:pPr>
          </w:p>
        </w:tc>
      </w:tr>
      <w:tr w:rsidR="00C14649" w:rsidRPr="00320FE7" w14:paraId="4715F3F5" w14:textId="77777777" w:rsidTr="007E5F47">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61AF50B7" w14:textId="0CFF97A3" w:rsidR="00C14649" w:rsidRPr="00320FE7" w:rsidRDefault="009E13B6" w:rsidP="007E5F47">
            <w:pPr>
              <w:rPr>
                <w:rFonts w:cs="Arial"/>
                <w:color w:val="000000" w:themeColor="text1"/>
                <w:szCs w:val="20"/>
                <w:lang w:val="en-GB"/>
              </w:rPr>
            </w:pPr>
            <w:r>
              <w:rPr>
                <w:rFonts w:cs="Arial"/>
                <w:color w:val="000000" w:themeColor="text1"/>
                <w:szCs w:val="20"/>
                <w:lang w:val="en-GB"/>
              </w:rPr>
              <w:t xml:space="preserve">Phone </w:t>
            </w:r>
          </w:p>
        </w:tc>
        <w:tc>
          <w:tcPr>
            <w:tcW w:w="3474" w:type="pct"/>
            <w:tcBorders>
              <w:top w:val="single" w:sz="4" w:space="0" w:color="auto"/>
              <w:left w:val="single" w:sz="4" w:space="0" w:color="auto"/>
              <w:bottom w:val="single" w:sz="4" w:space="0" w:color="auto"/>
              <w:right w:val="single" w:sz="4" w:space="0" w:color="auto"/>
            </w:tcBorders>
            <w:vAlign w:val="center"/>
          </w:tcPr>
          <w:p w14:paraId="1DB86C0D" w14:textId="77777777" w:rsidR="00C14649" w:rsidRPr="00320FE7" w:rsidRDefault="00C14649" w:rsidP="007E5F47">
            <w:pPr>
              <w:rPr>
                <w:rFonts w:cs="Arial"/>
                <w:color w:val="000000" w:themeColor="text1"/>
                <w:szCs w:val="20"/>
                <w:lang w:val="en-GB"/>
              </w:rPr>
            </w:pPr>
          </w:p>
        </w:tc>
      </w:tr>
      <w:tr w:rsidR="00C14649" w:rsidRPr="00320FE7" w14:paraId="3401BEA7" w14:textId="77777777" w:rsidTr="007E5F47">
        <w:trPr>
          <w:trHeight w:val="340"/>
        </w:trPr>
        <w:tc>
          <w:tcPr>
            <w:tcW w:w="1526" w:type="pct"/>
            <w:tcBorders>
              <w:top w:val="single" w:sz="4" w:space="0" w:color="auto"/>
              <w:left w:val="single" w:sz="4" w:space="0" w:color="auto"/>
              <w:bottom w:val="single" w:sz="4" w:space="0" w:color="auto"/>
              <w:right w:val="single" w:sz="4" w:space="0" w:color="auto"/>
            </w:tcBorders>
            <w:shd w:val="clear" w:color="auto" w:fill="auto"/>
            <w:vAlign w:val="center"/>
          </w:tcPr>
          <w:p w14:paraId="303CD18D" w14:textId="77777777" w:rsidR="00C14649" w:rsidRPr="00320FE7" w:rsidRDefault="00C14649" w:rsidP="007E5F47">
            <w:pPr>
              <w:rPr>
                <w:rFonts w:cs="Arial"/>
                <w:color w:val="000000" w:themeColor="text1"/>
                <w:szCs w:val="20"/>
                <w:lang w:val="en-GB"/>
              </w:rPr>
            </w:pPr>
            <w:r w:rsidRPr="00320FE7">
              <w:rPr>
                <w:rFonts w:cs="Arial"/>
                <w:color w:val="000000" w:themeColor="text1"/>
                <w:szCs w:val="20"/>
                <w:lang w:val="en-GB"/>
              </w:rPr>
              <w:t xml:space="preserve">Email </w:t>
            </w:r>
          </w:p>
        </w:tc>
        <w:tc>
          <w:tcPr>
            <w:tcW w:w="3474" w:type="pct"/>
            <w:tcBorders>
              <w:top w:val="single" w:sz="4" w:space="0" w:color="auto"/>
              <w:left w:val="single" w:sz="4" w:space="0" w:color="auto"/>
              <w:bottom w:val="single" w:sz="4" w:space="0" w:color="auto"/>
              <w:right w:val="single" w:sz="4" w:space="0" w:color="auto"/>
            </w:tcBorders>
            <w:vAlign w:val="center"/>
          </w:tcPr>
          <w:p w14:paraId="283FD601" w14:textId="77777777" w:rsidR="00C14649" w:rsidRPr="00320FE7" w:rsidRDefault="00C14649" w:rsidP="007E5F47">
            <w:pPr>
              <w:rPr>
                <w:rFonts w:cs="Arial"/>
                <w:color w:val="000000" w:themeColor="text1"/>
                <w:szCs w:val="20"/>
                <w:lang w:val="en-GB"/>
              </w:rPr>
            </w:pPr>
          </w:p>
        </w:tc>
      </w:tr>
    </w:tbl>
    <w:p w14:paraId="41FBE1C9" w14:textId="77777777" w:rsidR="00C14649" w:rsidRPr="00320FE7" w:rsidRDefault="00C14649" w:rsidP="00C14649">
      <w:pPr>
        <w:rPr>
          <w:rFonts w:cs="Arial"/>
          <w:color w:val="000000" w:themeColor="text1"/>
          <w:szCs w:val="20"/>
          <w:lang w:val="en-GB"/>
        </w:rPr>
      </w:pPr>
    </w:p>
    <w:p w14:paraId="7711C30B" w14:textId="77777777" w:rsidR="00C14649" w:rsidRPr="00320FE7" w:rsidRDefault="00C14649" w:rsidP="00C14649">
      <w:pPr>
        <w:rPr>
          <w:rFonts w:cs="Arial"/>
          <w:color w:val="000000" w:themeColor="text1"/>
          <w:szCs w:val="20"/>
          <w:lang w:val="en-GB"/>
        </w:rPr>
      </w:pPr>
    </w:p>
    <w:p w14:paraId="7F7473D4" w14:textId="77777777" w:rsidR="00C14649" w:rsidRPr="00320FE7" w:rsidRDefault="00C14649" w:rsidP="00C14649">
      <w:pPr>
        <w:spacing w:after="120" w:line="276" w:lineRule="auto"/>
        <w:rPr>
          <w:rFonts w:cs="Arial"/>
          <w:lang w:val="en-GB"/>
        </w:rPr>
      </w:pPr>
    </w:p>
    <w:p w14:paraId="318C8F84" w14:textId="77777777" w:rsidR="00C14649" w:rsidRPr="00320FE7" w:rsidRDefault="00C14649" w:rsidP="00C14649">
      <w:pPr>
        <w:spacing w:after="120" w:line="276" w:lineRule="auto"/>
        <w:rPr>
          <w:rFonts w:cs="Arial"/>
          <w:lang w:val="en-GB"/>
        </w:rPr>
      </w:pPr>
    </w:p>
    <w:p w14:paraId="4D03EBA8" w14:textId="77777777" w:rsidR="00C14649" w:rsidRPr="00320FE7" w:rsidRDefault="00C14649" w:rsidP="00C14649">
      <w:pPr>
        <w:spacing w:line="276" w:lineRule="auto"/>
        <w:jc w:val="center"/>
        <w:rPr>
          <w:rFonts w:cs="Arial"/>
          <w:b/>
          <w:bCs/>
          <w:szCs w:val="20"/>
          <w:lang w:val="en-GB"/>
        </w:rPr>
      </w:pPr>
    </w:p>
    <w:p w14:paraId="2A746499" w14:textId="77777777" w:rsidR="00C14649" w:rsidRPr="00320FE7" w:rsidRDefault="00C14649" w:rsidP="00C14649">
      <w:pPr>
        <w:spacing w:line="276" w:lineRule="auto"/>
        <w:jc w:val="center"/>
        <w:rPr>
          <w:rFonts w:cs="Arial"/>
          <w:b/>
          <w:bCs/>
          <w:szCs w:val="20"/>
          <w:lang w:val="en-GB"/>
        </w:rPr>
      </w:pPr>
    </w:p>
    <w:p w14:paraId="4E440FE2" w14:textId="5D9BF7C8" w:rsidR="00C14649" w:rsidRPr="00320FE7" w:rsidRDefault="00E945D2" w:rsidP="00C14649">
      <w:pPr>
        <w:pStyle w:val="Heading1"/>
        <w:jc w:val="center"/>
        <w:rPr>
          <w:lang w:val="en-GB"/>
        </w:rPr>
      </w:pPr>
      <w:bookmarkStart w:id="2" w:name="_Ref184817515"/>
      <w:bookmarkStart w:id="3" w:name="_Toc193374167"/>
      <w:r w:rsidRPr="00E945D2">
        <w:rPr>
          <w:lang w:val="en-GB"/>
        </w:rPr>
        <w:t>DISCLAIMER AND ACCEPTANCE OF TERMS AND CONDITIONS</w:t>
      </w:r>
      <w:bookmarkEnd w:id="2"/>
      <w:bookmarkEnd w:id="3"/>
    </w:p>
    <w:p w14:paraId="192EF798" w14:textId="77777777" w:rsidR="0024506A" w:rsidRPr="00320FE7" w:rsidRDefault="0024506A" w:rsidP="0024506A">
      <w:pPr>
        <w:rPr>
          <w:lang w:val="en-GB"/>
        </w:rPr>
      </w:pPr>
    </w:p>
    <w:p w14:paraId="57ACB6CF" w14:textId="1DAFF169" w:rsidR="00445599" w:rsidRPr="00445599" w:rsidRDefault="00C14649" w:rsidP="00445599">
      <w:pPr>
        <w:tabs>
          <w:tab w:val="left" w:pos="851"/>
        </w:tabs>
        <w:spacing w:after="120" w:line="276" w:lineRule="auto"/>
        <w:jc w:val="both"/>
        <w:rPr>
          <w:rFonts w:cs="Arial"/>
          <w:szCs w:val="20"/>
          <w:lang w:val="en-GB"/>
        </w:rPr>
      </w:pPr>
      <w:r w:rsidRPr="00320FE7">
        <w:rPr>
          <w:rFonts w:cs="Arial"/>
          <w:szCs w:val="20"/>
          <w:lang w:val="en-GB"/>
        </w:rPr>
        <w:t xml:space="preserve">HBOR </w:t>
      </w:r>
      <w:r w:rsidR="00445599" w:rsidRPr="00445599">
        <w:rPr>
          <w:rFonts w:cs="Arial"/>
          <w:szCs w:val="20"/>
          <w:lang w:val="en-GB"/>
        </w:rPr>
        <w:t>does not assume any responsibility for the</w:t>
      </w:r>
      <w:r w:rsidR="002459F2" w:rsidRPr="002459F2">
        <w:rPr>
          <w:rFonts w:cs="Arial"/>
          <w:szCs w:val="20"/>
          <w:lang w:val="en-GB"/>
        </w:rPr>
        <w:t xml:space="preserve"> correctness and completeness</w:t>
      </w:r>
      <w:r w:rsidR="00445599" w:rsidRPr="00445599">
        <w:rPr>
          <w:rFonts w:cs="Arial"/>
          <w:szCs w:val="20"/>
          <w:lang w:val="en-GB"/>
        </w:rPr>
        <w:t xml:space="preserve"> of the </w:t>
      </w:r>
      <w:r w:rsidR="00443001">
        <w:rPr>
          <w:rFonts w:cs="Arial"/>
          <w:szCs w:val="20"/>
          <w:lang w:val="en-GB"/>
        </w:rPr>
        <w:t xml:space="preserve">data </w:t>
      </w:r>
      <w:r w:rsidR="00445599" w:rsidRPr="00445599">
        <w:rPr>
          <w:rFonts w:cs="Arial"/>
          <w:szCs w:val="20"/>
          <w:lang w:val="en-GB"/>
        </w:rPr>
        <w:t xml:space="preserve">requested or stated in the application form </w:t>
      </w:r>
      <w:r w:rsidR="00443001">
        <w:rPr>
          <w:rFonts w:cs="Arial"/>
          <w:szCs w:val="20"/>
          <w:lang w:val="en-GB"/>
        </w:rPr>
        <w:t>completed</w:t>
      </w:r>
      <w:r w:rsidR="00445599" w:rsidRPr="00445599">
        <w:rPr>
          <w:rFonts w:cs="Arial"/>
          <w:szCs w:val="20"/>
          <w:lang w:val="en-GB"/>
        </w:rPr>
        <w:t xml:space="preserve"> and submitted by the Applicant. </w:t>
      </w:r>
    </w:p>
    <w:p w14:paraId="17EE0522" w14:textId="71C0AC26" w:rsidR="00445599" w:rsidRPr="00445599" w:rsidRDefault="00445599" w:rsidP="00445599">
      <w:pPr>
        <w:tabs>
          <w:tab w:val="left" w:pos="851"/>
        </w:tabs>
        <w:spacing w:after="120" w:line="276" w:lineRule="auto"/>
        <w:jc w:val="both"/>
        <w:rPr>
          <w:rFonts w:cs="Arial"/>
          <w:szCs w:val="20"/>
          <w:lang w:val="en-GB"/>
        </w:rPr>
      </w:pPr>
      <w:r w:rsidRPr="00445599">
        <w:rPr>
          <w:rFonts w:cs="Arial"/>
          <w:szCs w:val="20"/>
          <w:lang w:val="en-GB"/>
        </w:rPr>
        <w:t xml:space="preserve">The Applicant confirms and agrees that </w:t>
      </w:r>
      <w:r w:rsidR="00D26633">
        <w:rPr>
          <w:rFonts w:cs="Arial"/>
          <w:szCs w:val="20"/>
          <w:lang w:val="en-GB"/>
        </w:rPr>
        <w:t xml:space="preserve">the completion of </w:t>
      </w:r>
      <w:r w:rsidRPr="00445599">
        <w:rPr>
          <w:rFonts w:cs="Arial"/>
          <w:szCs w:val="20"/>
          <w:lang w:val="en-GB"/>
        </w:rPr>
        <w:t>the application form</w:t>
      </w:r>
      <w:r w:rsidR="000E50B4">
        <w:rPr>
          <w:rFonts w:cs="Arial"/>
          <w:szCs w:val="20"/>
          <w:lang w:val="en-GB"/>
        </w:rPr>
        <w:t xml:space="preserve"> and </w:t>
      </w:r>
      <w:r w:rsidRPr="00445599">
        <w:rPr>
          <w:rFonts w:cs="Arial"/>
          <w:szCs w:val="20"/>
          <w:lang w:val="en-GB"/>
        </w:rPr>
        <w:t xml:space="preserve">any other procedures, actions and other </w:t>
      </w:r>
      <w:r w:rsidR="00532BF3">
        <w:rPr>
          <w:rFonts w:cs="Arial"/>
          <w:szCs w:val="20"/>
          <w:lang w:val="en-GB"/>
        </w:rPr>
        <w:t xml:space="preserve">issues </w:t>
      </w:r>
      <w:r w:rsidRPr="00445599">
        <w:rPr>
          <w:rFonts w:cs="Arial"/>
          <w:szCs w:val="20"/>
          <w:lang w:val="en-GB"/>
        </w:rPr>
        <w:t>related to the selection procedure in no way impl</w:t>
      </w:r>
      <w:r w:rsidR="00154BD4">
        <w:rPr>
          <w:rFonts w:cs="Arial"/>
          <w:szCs w:val="20"/>
          <w:lang w:val="en-GB"/>
        </w:rPr>
        <w:t>y</w:t>
      </w:r>
      <w:r w:rsidRPr="00445599">
        <w:rPr>
          <w:rFonts w:cs="Arial"/>
          <w:szCs w:val="20"/>
          <w:lang w:val="en-GB"/>
        </w:rPr>
        <w:t xml:space="preserve"> HBOR's obligation to conclude a business relationship with the Applicant. </w:t>
      </w:r>
    </w:p>
    <w:p w14:paraId="2147AC57" w14:textId="4BAEE69E" w:rsidR="00445599" w:rsidRPr="00445599" w:rsidRDefault="00445599" w:rsidP="00445599">
      <w:pPr>
        <w:tabs>
          <w:tab w:val="left" w:pos="851"/>
        </w:tabs>
        <w:spacing w:after="120" w:line="276" w:lineRule="auto"/>
        <w:jc w:val="both"/>
        <w:rPr>
          <w:rFonts w:cs="Arial"/>
          <w:szCs w:val="20"/>
          <w:lang w:val="en-GB"/>
        </w:rPr>
      </w:pPr>
      <w:r w:rsidRPr="00445599">
        <w:rPr>
          <w:rFonts w:cs="Arial"/>
          <w:szCs w:val="20"/>
          <w:lang w:val="en-GB"/>
        </w:rPr>
        <w:t xml:space="preserve">The Applicant declares and agrees that it will bear all costs of submitting the application, its </w:t>
      </w:r>
      <w:r w:rsidR="00DA21A4">
        <w:rPr>
          <w:rFonts w:cs="Arial"/>
          <w:szCs w:val="20"/>
          <w:lang w:val="en-GB"/>
        </w:rPr>
        <w:t>delivery</w:t>
      </w:r>
      <w:r w:rsidRPr="00445599">
        <w:rPr>
          <w:rFonts w:cs="Arial"/>
          <w:szCs w:val="20"/>
          <w:lang w:val="en-GB"/>
        </w:rPr>
        <w:t xml:space="preserve">, collection and submission of </w:t>
      </w:r>
      <w:r w:rsidR="006D39FD">
        <w:rPr>
          <w:rFonts w:cs="Arial"/>
          <w:szCs w:val="20"/>
          <w:lang w:val="en-GB"/>
        </w:rPr>
        <w:t>data</w:t>
      </w:r>
      <w:r w:rsidRPr="00445599">
        <w:rPr>
          <w:rFonts w:cs="Arial"/>
          <w:szCs w:val="20"/>
          <w:lang w:val="en-GB"/>
        </w:rPr>
        <w:t xml:space="preserve"> and documents. </w:t>
      </w:r>
    </w:p>
    <w:p w14:paraId="55AB47EA" w14:textId="4E3EB3D2" w:rsidR="00445599" w:rsidRPr="00445599" w:rsidRDefault="00445599" w:rsidP="00445599">
      <w:pPr>
        <w:tabs>
          <w:tab w:val="left" w:pos="851"/>
        </w:tabs>
        <w:spacing w:after="120" w:line="276" w:lineRule="auto"/>
        <w:jc w:val="both"/>
        <w:rPr>
          <w:rFonts w:cs="Arial"/>
          <w:szCs w:val="20"/>
          <w:lang w:val="en-GB"/>
        </w:rPr>
      </w:pPr>
      <w:r w:rsidRPr="00445599">
        <w:rPr>
          <w:rFonts w:cs="Arial"/>
          <w:szCs w:val="20"/>
          <w:lang w:val="en-GB"/>
        </w:rPr>
        <w:t>The Applicant ac</w:t>
      </w:r>
      <w:r w:rsidR="00BF0A63">
        <w:rPr>
          <w:rFonts w:cs="Arial"/>
          <w:szCs w:val="20"/>
          <w:lang w:val="en-GB"/>
        </w:rPr>
        <w:t xml:space="preserve">knowledges </w:t>
      </w:r>
      <w:r w:rsidRPr="00445599">
        <w:rPr>
          <w:rFonts w:cs="Arial"/>
          <w:szCs w:val="20"/>
          <w:lang w:val="en-GB"/>
        </w:rPr>
        <w:t xml:space="preserve">that HBOR is in no way obliged to reimburse the Applicant or anyone else for costs related to </w:t>
      </w:r>
      <w:r w:rsidR="00BF0A63">
        <w:rPr>
          <w:rFonts w:cs="Arial"/>
          <w:szCs w:val="20"/>
          <w:lang w:val="en-GB"/>
        </w:rPr>
        <w:t xml:space="preserve">the </w:t>
      </w:r>
      <w:r w:rsidRPr="00445599">
        <w:rPr>
          <w:rFonts w:cs="Arial"/>
          <w:szCs w:val="20"/>
          <w:lang w:val="en-GB"/>
        </w:rPr>
        <w:t>submi</w:t>
      </w:r>
      <w:r w:rsidR="00BF0A63">
        <w:rPr>
          <w:rFonts w:cs="Arial"/>
          <w:szCs w:val="20"/>
          <w:lang w:val="en-GB"/>
        </w:rPr>
        <w:t xml:space="preserve">ssion of </w:t>
      </w:r>
      <w:r w:rsidRPr="00445599">
        <w:rPr>
          <w:rFonts w:cs="Arial"/>
          <w:szCs w:val="20"/>
          <w:lang w:val="en-GB"/>
        </w:rPr>
        <w:t xml:space="preserve">the application. </w:t>
      </w:r>
    </w:p>
    <w:p w14:paraId="58706865" w14:textId="76C85FD2" w:rsidR="00C14649" w:rsidRPr="00320FE7" w:rsidRDefault="00445599" w:rsidP="00C14649">
      <w:pPr>
        <w:tabs>
          <w:tab w:val="left" w:pos="851"/>
        </w:tabs>
        <w:spacing w:after="120" w:line="276" w:lineRule="auto"/>
        <w:jc w:val="both"/>
        <w:rPr>
          <w:rFonts w:cs="Arial"/>
          <w:szCs w:val="20"/>
          <w:lang w:val="en-GB"/>
        </w:rPr>
      </w:pPr>
      <w:r w:rsidRPr="00445599">
        <w:rPr>
          <w:rFonts w:cs="Arial"/>
          <w:szCs w:val="20"/>
          <w:lang w:val="en-GB"/>
        </w:rPr>
        <w:t xml:space="preserve">The Applicant declares and guarantees that all data provided in the application form are true, </w:t>
      </w:r>
      <w:r w:rsidR="00BF0A63">
        <w:rPr>
          <w:rFonts w:cs="Arial"/>
          <w:szCs w:val="20"/>
          <w:lang w:val="en-GB"/>
        </w:rPr>
        <w:t xml:space="preserve">correct </w:t>
      </w:r>
      <w:r w:rsidRPr="00445599">
        <w:rPr>
          <w:rFonts w:cs="Arial"/>
          <w:szCs w:val="20"/>
          <w:lang w:val="en-GB"/>
        </w:rPr>
        <w:t>and complete</w:t>
      </w:r>
      <w:r w:rsidR="00C14649" w:rsidRPr="00320FE7">
        <w:rPr>
          <w:rFonts w:cs="Arial"/>
          <w:szCs w:val="20"/>
          <w:lang w:val="en-GB"/>
        </w:rPr>
        <w:t xml:space="preserve">.  </w:t>
      </w:r>
    </w:p>
    <w:p w14:paraId="6B61DE01" w14:textId="77777777" w:rsidR="00C14649" w:rsidRPr="00320FE7" w:rsidRDefault="00C14649" w:rsidP="00C14649">
      <w:pPr>
        <w:tabs>
          <w:tab w:val="left" w:pos="851"/>
        </w:tabs>
        <w:spacing w:line="276" w:lineRule="auto"/>
        <w:jc w:val="both"/>
        <w:rPr>
          <w:rFonts w:cs="Arial"/>
          <w:szCs w:val="20"/>
          <w:lang w:val="en-GB"/>
        </w:rPr>
      </w:pPr>
    </w:p>
    <w:p w14:paraId="248EBB1C" w14:textId="77777777" w:rsidR="00C14649" w:rsidRPr="00320FE7" w:rsidRDefault="00C14649" w:rsidP="00C14649">
      <w:pPr>
        <w:tabs>
          <w:tab w:val="left" w:pos="851"/>
        </w:tabs>
        <w:spacing w:line="276" w:lineRule="auto"/>
        <w:jc w:val="both"/>
        <w:rPr>
          <w:rFonts w:cs="Arial"/>
          <w:szCs w:val="20"/>
          <w:lang w:val="en-GB"/>
        </w:rPr>
      </w:pPr>
    </w:p>
    <w:p w14:paraId="12ACE6A2" w14:textId="77777777" w:rsidR="00C14649" w:rsidRPr="00320FE7" w:rsidRDefault="00C14649" w:rsidP="00C14649">
      <w:pPr>
        <w:tabs>
          <w:tab w:val="left" w:pos="851"/>
        </w:tabs>
        <w:spacing w:line="276" w:lineRule="auto"/>
        <w:jc w:val="both"/>
        <w:rPr>
          <w:rFonts w:cs="Arial"/>
          <w:szCs w:val="20"/>
          <w:lang w:val="en-GB"/>
        </w:rPr>
      </w:pPr>
    </w:p>
    <w:p w14:paraId="53B4F4A4" w14:textId="77777777" w:rsidR="00502C19" w:rsidRPr="00320FE7" w:rsidRDefault="00502C19" w:rsidP="00C14649">
      <w:pPr>
        <w:tabs>
          <w:tab w:val="left" w:pos="851"/>
        </w:tabs>
        <w:spacing w:line="276" w:lineRule="auto"/>
        <w:jc w:val="both"/>
        <w:rPr>
          <w:rFonts w:cs="Arial"/>
          <w:szCs w:val="20"/>
          <w:lang w:val="en-GB"/>
        </w:rPr>
      </w:pPr>
    </w:p>
    <w:p w14:paraId="5FD4C47F" w14:textId="77777777" w:rsidR="00502C19" w:rsidRPr="00320FE7" w:rsidRDefault="00502C19" w:rsidP="00C14649">
      <w:pPr>
        <w:tabs>
          <w:tab w:val="left" w:pos="851"/>
        </w:tabs>
        <w:spacing w:line="276" w:lineRule="auto"/>
        <w:jc w:val="both"/>
        <w:rPr>
          <w:rFonts w:cs="Arial"/>
          <w:szCs w:val="20"/>
          <w:lang w:val="en-GB"/>
        </w:rPr>
      </w:pPr>
    </w:p>
    <w:p w14:paraId="0E1896F1" w14:textId="77777777" w:rsidR="00C14649" w:rsidRPr="00320FE7" w:rsidRDefault="00C14649" w:rsidP="00C14649">
      <w:pPr>
        <w:tabs>
          <w:tab w:val="left" w:pos="851"/>
        </w:tabs>
        <w:spacing w:line="276" w:lineRule="auto"/>
        <w:jc w:val="both"/>
        <w:rPr>
          <w:rFonts w:cs="Arial"/>
          <w:szCs w:val="20"/>
          <w:lang w:val="en-GB"/>
        </w:rPr>
      </w:pPr>
    </w:p>
    <w:p w14:paraId="606356F8" w14:textId="4190315E" w:rsidR="00C14649" w:rsidRPr="00320FE7" w:rsidRDefault="00C14649" w:rsidP="00C14649">
      <w:pPr>
        <w:pStyle w:val="Heading1"/>
        <w:jc w:val="center"/>
        <w:rPr>
          <w:lang w:val="en-GB"/>
        </w:rPr>
      </w:pPr>
      <w:bookmarkStart w:id="4" w:name="_Ref184817661"/>
      <w:bookmarkStart w:id="5" w:name="_Toc193374168"/>
      <w:r w:rsidRPr="00320FE7">
        <w:rPr>
          <w:lang w:val="en-GB"/>
        </w:rPr>
        <w:t>HBOR</w:t>
      </w:r>
      <w:r w:rsidR="00D4591F">
        <w:rPr>
          <w:lang w:val="en-GB"/>
        </w:rPr>
        <w:t>’s</w:t>
      </w:r>
      <w:r w:rsidRPr="00320FE7">
        <w:rPr>
          <w:lang w:val="en-GB"/>
        </w:rPr>
        <w:t xml:space="preserve"> </w:t>
      </w:r>
      <w:r w:rsidR="00E945D2" w:rsidRPr="00E945D2">
        <w:rPr>
          <w:lang w:val="en-GB"/>
        </w:rPr>
        <w:t>PERSONAL DATA CONFIDENTIALITY STATEMENT</w:t>
      </w:r>
      <w:bookmarkEnd w:id="4"/>
      <w:bookmarkEnd w:id="5"/>
    </w:p>
    <w:p w14:paraId="785BA892" w14:textId="77777777" w:rsidR="0024506A" w:rsidRPr="00320FE7" w:rsidRDefault="0024506A" w:rsidP="0024506A">
      <w:pPr>
        <w:rPr>
          <w:lang w:val="en-GB"/>
        </w:rPr>
      </w:pPr>
    </w:p>
    <w:p w14:paraId="742897E5" w14:textId="5940071E" w:rsidR="00C359A6" w:rsidRPr="00C359A6" w:rsidRDefault="00C359A6" w:rsidP="00C359A6">
      <w:pPr>
        <w:tabs>
          <w:tab w:val="left" w:pos="851"/>
        </w:tabs>
        <w:spacing w:after="120" w:line="276" w:lineRule="auto"/>
        <w:jc w:val="both"/>
        <w:rPr>
          <w:rFonts w:cs="Arial"/>
          <w:szCs w:val="20"/>
          <w:lang w:val="en-GB"/>
        </w:rPr>
      </w:pPr>
      <w:r w:rsidRPr="00C359A6">
        <w:rPr>
          <w:rFonts w:cs="Arial"/>
          <w:szCs w:val="20"/>
          <w:lang w:val="en-GB"/>
        </w:rPr>
        <w:t>In accordance with the r</w:t>
      </w:r>
      <w:r w:rsidR="00294025">
        <w:rPr>
          <w:rFonts w:cs="Arial"/>
          <w:szCs w:val="20"/>
          <w:lang w:val="en-GB"/>
        </w:rPr>
        <w:t xml:space="preserve">ules </w:t>
      </w:r>
      <w:r w:rsidRPr="00C359A6">
        <w:rPr>
          <w:rFonts w:cs="Arial"/>
          <w:szCs w:val="20"/>
          <w:lang w:val="en-GB"/>
        </w:rPr>
        <w:t xml:space="preserve">governing the protection of personal data, namely </w:t>
      </w:r>
      <w:r w:rsidR="00294025" w:rsidRPr="00294025">
        <w:rPr>
          <w:rFonts w:cs="Arial"/>
          <w:szCs w:val="20"/>
          <w:lang w:val="en-GB"/>
        </w:rPr>
        <w:t>R</w:t>
      </w:r>
      <w:r w:rsidR="006A20DA" w:rsidRPr="006A20DA">
        <w:rPr>
          <w:rFonts w:cs="Arial"/>
          <w:szCs w:val="20"/>
          <w:lang w:val="en-GB"/>
        </w:rPr>
        <w:t>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C92426">
        <w:rPr>
          <w:rFonts w:cs="Arial"/>
          <w:szCs w:val="20"/>
          <w:lang w:val="en-GB"/>
        </w:rPr>
        <w:t xml:space="preserve">, </w:t>
      </w:r>
      <w:r w:rsidRPr="00C359A6">
        <w:rPr>
          <w:rFonts w:cs="Arial"/>
          <w:szCs w:val="20"/>
          <w:lang w:val="en-GB"/>
        </w:rPr>
        <w:t xml:space="preserve">the Act on the Implementation of the General Data Protection Regulation as well as all other </w:t>
      </w:r>
      <w:r w:rsidR="00F46E31">
        <w:rPr>
          <w:rFonts w:cs="Arial"/>
          <w:szCs w:val="20"/>
          <w:lang w:val="en-GB"/>
        </w:rPr>
        <w:t xml:space="preserve">primary </w:t>
      </w:r>
      <w:r w:rsidR="00BE2F3F">
        <w:rPr>
          <w:rFonts w:cs="Arial"/>
          <w:szCs w:val="20"/>
          <w:lang w:val="en-GB"/>
        </w:rPr>
        <w:t>and</w:t>
      </w:r>
      <w:r w:rsidR="00F46E31">
        <w:rPr>
          <w:rFonts w:cs="Arial"/>
          <w:szCs w:val="20"/>
          <w:lang w:val="en-GB"/>
        </w:rPr>
        <w:t xml:space="preserve"> secondary </w:t>
      </w:r>
      <w:r w:rsidRPr="00C359A6">
        <w:rPr>
          <w:rFonts w:cs="Arial"/>
          <w:szCs w:val="20"/>
          <w:lang w:val="en-GB"/>
        </w:rPr>
        <w:t xml:space="preserve">legislation governing the protection of personal data, HBOR will maintain the confidentiality of all personal data entrusted to it for processing or </w:t>
      </w:r>
      <w:r w:rsidR="003D6BDA">
        <w:rPr>
          <w:rFonts w:cs="Arial"/>
          <w:szCs w:val="20"/>
          <w:lang w:val="en-GB"/>
        </w:rPr>
        <w:t xml:space="preserve">that </w:t>
      </w:r>
      <w:r w:rsidRPr="00C359A6">
        <w:rPr>
          <w:rFonts w:cs="Arial"/>
          <w:szCs w:val="20"/>
          <w:lang w:val="en-GB"/>
        </w:rPr>
        <w:t xml:space="preserve">otherwise become known or accessible to it during the course of business relationship. </w:t>
      </w:r>
    </w:p>
    <w:p w14:paraId="17869CC8" w14:textId="2BF13829" w:rsidR="00C14649" w:rsidRPr="00320FE7" w:rsidRDefault="00C359A6" w:rsidP="00C14649">
      <w:pPr>
        <w:tabs>
          <w:tab w:val="left" w:pos="851"/>
        </w:tabs>
        <w:spacing w:after="120" w:line="276" w:lineRule="auto"/>
        <w:jc w:val="both"/>
        <w:rPr>
          <w:rFonts w:cs="Arial"/>
          <w:szCs w:val="20"/>
          <w:lang w:val="en-GB"/>
        </w:rPr>
      </w:pPr>
      <w:r w:rsidRPr="00C359A6">
        <w:rPr>
          <w:rFonts w:cs="Arial"/>
          <w:szCs w:val="20"/>
          <w:lang w:val="en-GB"/>
        </w:rPr>
        <w:t>HBOR processes personal data exclusively for the purpose of providing banking and other financial services</w:t>
      </w:r>
      <w:r w:rsidR="00FD74C7">
        <w:rPr>
          <w:rFonts w:cs="Arial"/>
          <w:szCs w:val="20"/>
          <w:lang w:val="en-GB"/>
        </w:rPr>
        <w:t xml:space="preserve"> for</w:t>
      </w:r>
      <w:r w:rsidRPr="00C359A6">
        <w:rPr>
          <w:rFonts w:cs="Arial"/>
          <w:szCs w:val="20"/>
          <w:lang w:val="en-GB"/>
        </w:rPr>
        <w:t xml:space="preserve"> which it is authorised by applicable regulations. T</w:t>
      </w:r>
      <w:r w:rsidR="004A75D5" w:rsidRPr="004A75D5">
        <w:rPr>
          <w:rFonts w:cs="Arial"/>
          <w:szCs w:val="20"/>
          <w:lang w:val="en-GB"/>
        </w:rPr>
        <w:t xml:space="preserve">he principles and rules of personal data processing </w:t>
      </w:r>
      <w:r w:rsidR="00E60BDC" w:rsidRPr="00E60BDC">
        <w:rPr>
          <w:rFonts w:cs="Arial"/>
          <w:szCs w:val="20"/>
          <w:lang w:val="en-GB"/>
        </w:rPr>
        <w:t>and the rights of data subjects</w:t>
      </w:r>
      <w:r w:rsidR="002335F6">
        <w:rPr>
          <w:rFonts w:cs="Arial"/>
          <w:szCs w:val="20"/>
          <w:lang w:val="en-GB"/>
        </w:rPr>
        <w:t xml:space="preserve"> regarding the protection of personal data </w:t>
      </w:r>
      <w:r w:rsidR="004A75D5" w:rsidRPr="004A75D5">
        <w:rPr>
          <w:rFonts w:cs="Arial"/>
          <w:szCs w:val="20"/>
          <w:lang w:val="en-GB"/>
        </w:rPr>
        <w:t>are regulated by the documents</w:t>
      </w:r>
      <w:r w:rsidR="00636AE6">
        <w:rPr>
          <w:rFonts w:cs="Arial"/>
          <w:szCs w:val="20"/>
          <w:lang w:val="en-GB"/>
        </w:rPr>
        <w:t>:</w:t>
      </w:r>
      <w:r w:rsidR="004A75D5" w:rsidRPr="004A75D5">
        <w:rPr>
          <w:rFonts w:cs="Arial"/>
          <w:szCs w:val="20"/>
          <w:lang w:val="en-GB"/>
        </w:rPr>
        <w:t xml:space="preserve"> Privacy Policy and Information for Data Subjects, which are publicly available </w:t>
      </w:r>
      <w:r w:rsidR="00211358">
        <w:rPr>
          <w:rFonts w:cs="Arial"/>
          <w:szCs w:val="20"/>
          <w:lang w:val="en-GB"/>
        </w:rPr>
        <w:t xml:space="preserve">at HBOR’s </w:t>
      </w:r>
      <w:r w:rsidR="004A75D5" w:rsidRPr="004A75D5">
        <w:rPr>
          <w:rFonts w:cs="Arial"/>
          <w:szCs w:val="20"/>
          <w:lang w:val="en-GB"/>
        </w:rPr>
        <w:t>website</w:t>
      </w:r>
      <w:r w:rsidR="00211358">
        <w:rPr>
          <w:rFonts w:cs="Arial"/>
          <w:szCs w:val="20"/>
          <w:lang w:val="en-GB"/>
        </w:rPr>
        <w:t xml:space="preserve"> address:</w:t>
      </w:r>
      <w:r w:rsidR="00C14649" w:rsidRPr="00320FE7">
        <w:rPr>
          <w:rFonts w:cs="Arial"/>
          <w:szCs w:val="20"/>
          <w:lang w:val="en-GB"/>
        </w:rPr>
        <w:t xml:space="preserve"> </w:t>
      </w:r>
      <w:hyperlink r:id="rId11" w:history="1">
        <w:r w:rsidR="00C14649" w:rsidRPr="00320FE7">
          <w:rPr>
            <w:rStyle w:val="Hyperlink"/>
            <w:rFonts w:cs="Arial"/>
            <w:szCs w:val="20"/>
            <w:lang w:val="en-GB"/>
          </w:rPr>
          <w:t>www.hbor.hr</w:t>
        </w:r>
      </w:hyperlink>
      <w:r w:rsidR="00C14649" w:rsidRPr="00320FE7">
        <w:rPr>
          <w:rFonts w:cs="Arial"/>
          <w:szCs w:val="20"/>
          <w:lang w:val="en-GB"/>
        </w:rPr>
        <w:t>.</w:t>
      </w:r>
    </w:p>
    <w:p w14:paraId="2239743B" w14:textId="77777777" w:rsidR="00C14649" w:rsidRDefault="00C14649" w:rsidP="00C14649">
      <w:pPr>
        <w:spacing w:after="120" w:line="276" w:lineRule="auto"/>
        <w:rPr>
          <w:rFonts w:cs="Arial"/>
          <w:lang w:val="en-GB"/>
        </w:rPr>
      </w:pPr>
    </w:p>
    <w:p w14:paraId="54902700" w14:textId="77777777" w:rsidR="00DC2A2B" w:rsidRPr="00320FE7" w:rsidRDefault="00DC2A2B" w:rsidP="00C14649">
      <w:pPr>
        <w:spacing w:after="120" w:line="276" w:lineRule="auto"/>
        <w:rPr>
          <w:rFonts w:cs="Arial"/>
          <w:lang w:val="en-GB"/>
        </w:rPr>
      </w:pPr>
    </w:p>
    <w:p w14:paraId="385D7CA8" w14:textId="13432F10" w:rsidR="00FC298D" w:rsidRPr="00036015" w:rsidRDefault="00036015" w:rsidP="008B2350">
      <w:pPr>
        <w:spacing w:after="120" w:line="276" w:lineRule="auto"/>
        <w:jc w:val="both"/>
        <w:rPr>
          <w:rFonts w:cs="Arial"/>
          <w:i/>
          <w:iCs/>
          <w:lang w:val="en-GB"/>
        </w:rPr>
      </w:pPr>
      <w:r>
        <w:rPr>
          <w:rFonts w:cs="Arial"/>
          <w:i/>
          <w:iCs/>
          <w:lang w:val="en-GB"/>
        </w:rPr>
        <w:t>This</w:t>
      </w:r>
      <w:r w:rsidR="001972C6" w:rsidRPr="001972C6">
        <w:rPr>
          <w:rFonts w:cs="Arial"/>
          <w:i/>
          <w:iCs/>
          <w:lang w:val="en-GB"/>
        </w:rPr>
        <w:t xml:space="preserve"> is an unofficial translation</w:t>
      </w:r>
      <w:r w:rsidR="001972C6">
        <w:rPr>
          <w:rFonts w:cs="Arial"/>
          <w:i/>
          <w:iCs/>
          <w:lang w:val="en-GB"/>
        </w:rPr>
        <w:t xml:space="preserve"> of </w:t>
      </w:r>
      <w:r w:rsidR="00365D41">
        <w:rPr>
          <w:rFonts w:cs="Arial"/>
          <w:i/>
          <w:iCs/>
          <w:lang w:val="en-GB"/>
        </w:rPr>
        <w:t xml:space="preserve">the original text in Croatian. </w:t>
      </w:r>
      <w:r w:rsidRPr="00036015">
        <w:rPr>
          <w:rFonts w:cs="Arial"/>
          <w:i/>
          <w:iCs/>
          <w:lang w:val="en-GB"/>
        </w:rPr>
        <w:t>In case of discrepancies, the Croatian version will prevail.</w:t>
      </w:r>
    </w:p>
    <w:p w14:paraId="6608AFDD" w14:textId="77777777" w:rsidR="00FC298D" w:rsidRPr="00320FE7" w:rsidRDefault="00FC298D" w:rsidP="008B2350">
      <w:pPr>
        <w:spacing w:after="120" w:line="276" w:lineRule="auto"/>
        <w:jc w:val="both"/>
        <w:rPr>
          <w:rFonts w:cs="Arial"/>
          <w:lang w:val="en-GB"/>
        </w:rPr>
      </w:pPr>
    </w:p>
    <w:p w14:paraId="5B871CA1" w14:textId="77777777" w:rsidR="00C14649" w:rsidRPr="00320FE7" w:rsidRDefault="00C14649" w:rsidP="008B2350">
      <w:pPr>
        <w:spacing w:after="120" w:line="276" w:lineRule="auto"/>
        <w:jc w:val="both"/>
        <w:rPr>
          <w:rFonts w:cs="Arial"/>
          <w:lang w:val="en-GB"/>
        </w:rPr>
      </w:pPr>
    </w:p>
    <w:p w14:paraId="74F23B5C" w14:textId="77777777" w:rsidR="00C14649" w:rsidRPr="00320FE7" w:rsidRDefault="00C14649" w:rsidP="008B2350">
      <w:pPr>
        <w:spacing w:after="120" w:line="276" w:lineRule="auto"/>
        <w:jc w:val="both"/>
        <w:rPr>
          <w:rFonts w:cs="Arial"/>
          <w:lang w:val="en-GB"/>
        </w:rPr>
      </w:pPr>
    </w:p>
    <w:p w14:paraId="2F770744" w14:textId="77777777" w:rsidR="00E50394" w:rsidRPr="00320FE7" w:rsidRDefault="00E50394" w:rsidP="008B2350">
      <w:pPr>
        <w:spacing w:after="120" w:line="276" w:lineRule="auto"/>
        <w:jc w:val="both"/>
        <w:rPr>
          <w:rFonts w:cs="Arial"/>
          <w:lang w:val="en-GB"/>
        </w:rPr>
      </w:pPr>
    </w:p>
    <w:p w14:paraId="3C50DF05" w14:textId="77777777" w:rsidR="00E50394" w:rsidRPr="00320FE7" w:rsidRDefault="00E50394" w:rsidP="008B2350">
      <w:pPr>
        <w:spacing w:after="120" w:line="276" w:lineRule="auto"/>
        <w:jc w:val="both"/>
        <w:rPr>
          <w:rFonts w:cs="Arial"/>
          <w:lang w:val="en-GB"/>
        </w:rPr>
      </w:pPr>
    </w:p>
    <w:p w14:paraId="66337C16" w14:textId="77777777" w:rsidR="00E50394" w:rsidRPr="00320FE7" w:rsidRDefault="00E50394" w:rsidP="008B2350">
      <w:pPr>
        <w:spacing w:after="120" w:line="276" w:lineRule="auto"/>
        <w:jc w:val="both"/>
        <w:rPr>
          <w:rFonts w:cs="Arial"/>
          <w:lang w:val="en-GB"/>
        </w:rPr>
      </w:pPr>
    </w:p>
    <w:sectPr w:rsidR="00E50394" w:rsidRPr="00320FE7" w:rsidSect="008E52CF">
      <w:headerReference w:type="default" r:id="rId12"/>
      <w:footerReference w:type="default" r:id="rId13"/>
      <w:headerReference w:type="first" r:id="rId14"/>
      <w:footerReference w:type="first" r:id="rId15"/>
      <w:pgSz w:w="11907" w:h="16840" w:code="9"/>
      <w:pgMar w:top="1440" w:right="1080" w:bottom="1440" w:left="108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4655" w14:textId="77777777" w:rsidR="003F2DB9" w:rsidRPr="00634235" w:rsidRDefault="003F2DB9" w:rsidP="006372FA">
      <w:r w:rsidRPr="00634235">
        <w:separator/>
      </w:r>
    </w:p>
  </w:endnote>
  <w:endnote w:type="continuationSeparator" w:id="0">
    <w:p w14:paraId="7D56944E" w14:textId="77777777" w:rsidR="003F2DB9" w:rsidRPr="00634235" w:rsidRDefault="003F2DB9" w:rsidP="006372FA">
      <w:r w:rsidRPr="00634235">
        <w:continuationSeparator/>
      </w:r>
    </w:p>
  </w:endnote>
  <w:endnote w:type="continuationNotice" w:id="1">
    <w:p w14:paraId="5A4FE84B" w14:textId="77777777" w:rsidR="003F2DB9" w:rsidRPr="00634235" w:rsidRDefault="003F2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275352"/>
      <w:docPartObj>
        <w:docPartGallery w:val="Page Numbers (Bottom of Page)"/>
        <w:docPartUnique/>
      </w:docPartObj>
    </w:sdtPr>
    <w:sdtEndPr>
      <w:rPr>
        <w:rFonts w:cs="Arial"/>
        <w:sz w:val="16"/>
        <w:szCs w:val="16"/>
      </w:rPr>
    </w:sdtEndPr>
    <w:sdtContent>
      <w:p w14:paraId="57BD6841" w14:textId="1A0E4BE9" w:rsidR="006917A0" w:rsidRDefault="006917A0">
        <w:pPr>
          <w:pStyle w:val="Footer"/>
          <w:jc w:val="right"/>
        </w:pPr>
        <w:r>
          <w:fldChar w:fldCharType="begin"/>
        </w:r>
        <w:r>
          <w:instrText>PAGE   \* MERGEFORMAT</w:instrText>
        </w:r>
        <w:r>
          <w:fldChar w:fldCharType="separate"/>
        </w:r>
        <w:r>
          <w:t>2</w:t>
        </w:r>
        <w:r>
          <w:fldChar w:fldCharType="end"/>
        </w:r>
      </w:p>
    </w:sdtContent>
  </w:sdt>
  <w:p w14:paraId="5B51C429" w14:textId="2190D688" w:rsidR="00EB57A4" w:rsidRPr="00EB57A4" w:rsidRDefault="00EB57A4" w:rsidP="00EB57A4">
    <w:pPr>
      <w:jc w:val="center"/>
      <w:rPr>
        <w:rFonts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10188"/>
      <w:docPartObj>
        <w:docPartGallery w:val="Page Numbers (Bottom of Page)"/>
        <w:docPartUnique/>
      </w:docPartObj>
    </w:sdtPr>
    <w:sdtEndPr/>
    <w:sdtContent>
      <w:p w14:paraId="1AC398CB" w14:textId="62AFD4A4" w:rsidR="00AB0628" w:rsidRDefault="00AB0628">
        <w:pPr>
          <w:pStyle w:val="Footer"/>
          <w:jc w:val="right"/>
        </w:pPr>
        <w:r>
          <w:fldChar w:fldCharType="begin"/>
        </w:r>
        <w:r>
          <w:instrText>PAGE   \* MERGEFORMAT</w:instrText>
        </w:r>
        <w:r>
          <w:fldChar w:fldCharType="separate"/>
        </w:r>
        <w:r>
          <w:t>2</w:t>
        </w:r>
        <w:r>
          <w:fldChar w:fldCharType="end"/>
        </w:r>
      </w:p>
    </w:sdtContent>
  </w:sdt>
  <w:p w14:paraId="5A42093C" w14:textId="77777777" w:rsidR="00CA03AF" w:rsidRDefault="00CA0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0B3A2" w14:textId="77777777" w:rsidR="003F2DB9" w:rsidRPr="00634235" w:rsidRDefault="003F2DB9" w:rsidP="006372FA">
      <w:r w:rsidRPr="00634235">
        <w:separator/>
      </w:r>
    </w:p>
  </w:footnote>
  <w:footnote w:type="continuationSeparator" w:id="0">
    <w:p w14:paraId="4BF7A855" w14:textId="77777777" w:rsidR="003F2DB9" w:rsidRPr="00634235" w:rsidRDefault="003F2DB9" w:rsidP="006372FA">
      <w:r w:rsidRPr="00634235">
        <w:continuationSeparator/>
      </w:r>
    </w:p>
  </w:footnote>
  <w:footnote w:type="continuationNotice" w:id="1">
    <w:p w14:paraId="1363D3D5" w14:textId="77777777" w:rsidR="003F2DB9" w:rsidRPr="00634235" w:rsidRDefault="003F2D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4238" w14:textId="7398ABAC" w:rsidR="008A020C" w:rsidRDefault="008E52CF">
    <w:pPr>
      <w:pStyle w:val="Header"/>
    </w:pPr>
    <w:r>
      <w:rPr>
        <w:rStyle w:val="wacimagecontainer"/>
        <w:rFonts w:ascii="Segoe UI" w:hAnsi="Segoe UI" w:cs="Segoe UI"/>
        <w:noProof/>
        <w:color w:val="000000"/>
        <w:sz w:val="18"/>
        <w:szCs w:val="18"/>
        <w:shd w:val="clear" w:color="auto" w:fill="FFFFFF"/>
      </w:rPr>
      <w:drawing>
        <wp:inline distT="0" distB="0" distL="0" distR="0" wp14:anchorId="42FEDF51" wp14:editId="46CA0DC0">
          <wp:extent cx="1526876" cy="478573"/>
          <wp:effectExtent l="0" t="0" r="0" b="0"/>
          <wp:docPr id="13324733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562" cy="483176"/>
                  </a:xfrm>
                  <a:prstGeom prst="rect">
                    <a:avLst/>
                  </a:prstGeom>
                  <a:noFill/>
                  <a:ln>
                    <a:noFill/>
                  </a:ln>
                </pic:spPr>
              </pic:pic>
            </a:graphicData>
          </a:graphic>
        </wp:inline>
      </w:drawing>
    </w:r>
  </w:p>
  <w:p w14:paraId="1B7FD458" w14:textId="77777777" w:rsidR="008E52CF" w:rsidRDefault="008E52CF">
    <w:pPr>
      <w:pStyle w:val="Header"/>
    </w:pPr>
  </w:p>
  <w:p w14:paraId="6F43C4A2" w14:textId="77777777" w:rsidR="008E52CF" w:rsidRDefault="008E52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A297" w14:textId="77777777" w:rsidR="00CE74B1" w:rsidRDefault="00CE74B1" w:rsidP="00EB57A4">
    <w:pPr>
      <w:pStyle w:val="Header"/>
    </w:pPr>
    <w:r>
      <w:rPr>
        <w:rStyle w:val="wacimagecontainer"/>
        <w:rFonts w:ascii="Segoe UI" w:hAnsi="Segoe UI" w:cs="Segoe UI"/>
        <w:noProof/>
        <w:color w:val="000000"/>
        <w:sz w:val="18"/>
        <w:szCs w:val="18"/>
        <w:shd w:val="clear" w:color="auto" w:fill="FFFFFF"/>
      </w:rPr>
      <w:drawing>
        <wp:inline distT="0" distB="0" distL="0" distR="0" wp14:anchorId="17E126F6" wp14:editId="33A0721A">
          <wp:extent cx="1526876" cy="478573"/>
          <wp:effectExtent l="0" t="0" r="0" b="0"/>
          <wp:docPr id="315134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562" cy="483176"/>
                  </a:xfrm>
                  <a:prstGeom prst="rect">
                    <a:avLst/>
                  </a:prstGeom>
                  <a:noFill/>
                  <a:ln>
                    <a:noFill/>
                  </a:ln>
                </pic:spPr>
              </pic:pic>
            </a:graphicData>
          </a:graphic>
        </wp:inline>
      </w:drawing>
    </w:r>
  </w:p>
  <w:p w14:paraId="2B2DD933" w14:textId="77777777" w:rsidR="00CE74B1" w:rsidRDefault="00CE74B1" w:rsidP="00EB57A4">
    <w:pPr>
      <w:pStyle w:val="Header"/>
    </w:pPr>
  </w:p>
  <w:p w14:paraId="5599544B" w14:textId="34513A14" w:rsidR="006372FA" w:rsidRPr="002606D7" w:rsidRDefault="00E81C32" w:rsidP="00EB57A4">
    <w:pPr>
      <w:pStyle w:val="Header"/>
    </w:pPr>
    <w:r w:rsidRPr="002606D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DE0"/>
    <w:multiLevelType w:val="hybridMultilevel"/>
    <w:tmpl w:val="A76411EC"/>
    <w:lvl w:ilvl="0" w:tplc="780E10F8">
      <w:start w:val="1"/>
      <w:numFmt w:val="decimal"/>
      <w:pStyle w:val="Stavci"/>
      <w:lvlText w:val="(%1)"/>
      <w:lvlJc w:val="left"/>
      <w:pPr>
        <w:ind w:left="502" w:hanging="360"/>
      </w:pPr>
      <w:rPr>
        <w:rFonts w:hint="default"/>
        <w:b w:val="0"/>
      </w:rPr>
    </w:lvl>
    <w:lvl w:ilvl="1" w:tplc="C7E8B4AE">
      <w:start w:val="1"/>
      <w:numFmt w:val="lowerRoman"/>
      <w:lvlText w:val="%2)"/>
      <w:lvlJc w:val="left"/>
      <w:pPr>
        <w:ind w:left="1080" w:hanging="360"/>
      </w:pPr>
      <w:rPr>
        <w:rFonts w:hint="default"/>
        <w:b w:val="0"/>
        <w:color w:val="000000"/>
      </w:rPr>
    </w:lvl>
    <w:lvl w:ilvl="2" w:tplc="0409001B">
      <w:start w:val="1"/>
      <w:numFmt w:val="lowerRoman"/>
      <w:lvlText w:val="%3."/>
      <w:lvlJc w:val="right"/>
      <w:pPr>
        <w:ind w:left="1800" w:hanging="180"/>
      </w:pPr>
    </w:lvl>
    <w:lvl w:ilvl="3" w:tplc="07D25D7A">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CE01C5"/>
    <w:multiLevelType w:val="multilevel"/>
    <w:tmpl w:val="98E648B4"/>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2" w15:restartNumberingAfterBreak="0">
    <w:nsid w:val="121F6FCE"/>
    <w:multiLevelType w:val="multilevel"/>
    <w:tmpl w:val="0360CD7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3DD2F5C"/>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5103BB4"/>
    <w:multiLevelType w:val="multilevel"/>
    <w:tmpl w:val="69C8B7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6EF0224"/>
    <w:multiLevelType w:val="hybridMultilevel"/>
    <w:tmpl w:val="8C24C48A"/>
    <w:lvl w:ilvl="0" w:tplc="041A0017">
      <w:start w:val="1"/>
      <w:numFmt w:val="lowerLetter"/>
      <w:lvlText w:val="%1)"/>
      <w:lvlJc w:val="left"/>
      <w:pPr>
        <w:ind w:left="720" w:hanging="360"/>
      </w:pPr>
    </w:lvl>
    <w:lvl w:ilvl="1" w:tplc="041A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994A0F"/>
    <w:multiLevelType w:val="multilevel"/>
    <w:tmpl w:val="D7A446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796A46"/>
    <w:multiLevelType w:val="multilevel"/>
    <w:tmpl w:val="87EE2FF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0C56218"/>
    <w:multiLevelType w:val="multilevel"/>
    <w:tmpl w:val="0AD87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D21BEF"/>
    <w:multiLevelType w:val="hybridMultilevel"/>
    <w:tmpl w:val="92EC16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EC53C7"/>
    <w:multiLevelType w:val="multilevel"/>
    <w:tmpl w:val="A36841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505A12"/>
    <w:multiLevelType w:val="multilevel"/>
    <w:tmpl w:val="518E2AC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75A6839"/>
    <w:multiLevelType w:val="multilevel"/>
    <w:tmpl w:val="3F4A55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B604C72"/>
    <w:multiLevelType w:val="multilevel"/>
    <w:tmpl w:val="D40EDD4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0417653"/>
    <w:multiLevelType w:val="hybridMultilevel"/>
    <w:tmpl w:val="48541EE0"/>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32A20EE"/>
    <w:multiLevelType w:val="multilevel"/>
    <w:tmpl w:val="E2E2B8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516FBD"/>
    <w:multiLevelType w:val="multilevel"/>
    <w:tmpl w:val="C5222F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3C4368C"/>
    <w:multiLevelType w:val="multilevel"/>
    <w:tmpl w:val="D47C1E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4919C9"/>
    <w:multiLevelType w:val="hybridMultilevel"/>
    <w:tmpl w:val="276472E4"/>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A767BB5"/>
    <w:multiLevelType w:val="multilevel"/>
    <w:tmpl w:val="51FEEC8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AF63F2D"/>
    <w:multiLevelType w:val="multilevel"/>
    <w:tmpl w:val="A87E92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C693CFC"/>
    <w:multiLevelType w:val="multilevel"/>
    <w:tmpl w:val="8C3C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1E3912"/>
    <w:multiLevelType w:val="multilevel"/>
    <w:tmpl w:val="DE1EA0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3E8B219F"/>
    <w:multiLevelType w:val="hybridMultilevel"/>
    <w:tmpl w:val="125820EC"/>
    <w:lvl w:ilvl="0" w:tplc="9DC891B8">
      <w:start w:val="1"/>
      <w:numFmt w:val="lowerRoman"/>
      <w:lvlText w:val="(%1)"/>
      <w:lvlJc w:val="left"/>
      <w:pPr>
        <w:ind w:left="360" w:hanging="360"/>
      </w:pPr>
      <w:rPr>
        <w:rFonts w:ascii="Arial" w:eastAsia="Times New Roman" w:hAnsi="Arial" w:cs="Arial"/>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3FF27462"/>
    <w:multiLevelType w:val="multilevel"/>
    <w:tmpl w:val="51BC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0110874"/>
    <w:multiLevelType w:val="multilevel"/>
    <w:tmpl w:val="033E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DB4A77"/>
    <w:multiLevelType w:val="multilevel"/>
    <w:tmpl w:val="DE1EA0E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1AB0D0F"/>
    <w:multiLevelType w:val="multilevel"/>
    <w:tmpl w:val="4BFECAC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1D666E1"/>
    <w:multiLevelType w:val="multilevel"/>
    <w:tmpl w:val="405459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E0688F"/>
    <w:multiLevelType w:val="multilevel"/>
    <w:tmpl w:val="F61C3C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2C5AF9"/>
    <w:multiLevelType w:val="multilevel"/>
    <w:tmpl w:val="7A88217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24D38FD"/>
    <w:multiLevelType w:val="multilevel"/>
    <w:tmpl w:val="DF4E59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57A2EAF"/>
    <w:multiLevelType w:val="hybridMultilevel"/>
    <w:tmpl w:val="3E8AAA52"/>
    <w:lvl w:ilvl="0" w:tplc="874CF816">
      <w:start w:val="1"/>
      <w:numFmt w:val="bullet"/>
      <w:lvlText w:val=""/>
      <w:lvlJc w:val="left"/>
      <w:pPr>
        <w:ind w:left="720" w:hanging="360"/>
      </w:pPr>
      <w:rPr>
        <w:rFonts w:ascii="Symbol" w:hAnsi="Symbol" w:hint="default"/>
        <w:sz w:val="16"/>
        <w:szCs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95747F0"/>
    <w:multiLevelType w:val="multilevel"/>
    <w:tmpl w:val="F2380656"/>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4B8A44B2"/>
    <w:multiLevelType w:val="multilevel"/>
    <w:tmpl w:val="3014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4614579"/>
    <w:multiLevelType w:val="multilevel"/>
    <w:tmpl w:val="DFA2ED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620FDE"/>
    <w:multiLevelType w:val="multilevel"/>
    <w:tmpl w:val="DC14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BF3625"/>
    <w:multiLevelType w:val="multilevel"/>
    <w:tmpl w:val="F2FC40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F087AB0"/>
    <w:multiLevelType w:val="hybridMultilevel"/>
    <w:tmpl w:val="3BCEA59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62AF2386"/>
    <w:multiLevelType w:val="multilevel"/>
    <w:tmpl w:val="69C8B7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63797785"/>
    <w:multiLevelType w:val="multilevel"/>
    <w:tmpl w:val="F4B2E172"/>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638D699B"/>
    <w:multiLevelType w:val="multilevel"/>
    <w:tmpl w:val="5B82FE3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3276DD"/>
    <w:multiLevelType w:val="multilevel"/>
    <w:tmpl w:val="8416AB0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69744EBC"/>
    <w:multiLevelType w:val="multilevel"/>
    <w:tmpl w:val="88AEF1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CF70F8D"/>
    <w:multiLevelType w:val="multilevel"/>
    <w:tmpl w:val="A71C6A5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7909131F"/>
    <w:multiLevelType w:val="multilevel"/>
    <w:tmpl w:val="72D498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8447654">
    <w:abstractNumId w:val="3"/>
  </w:num>
  <w:num w:numId="2" w16cid:durableId="86391087">
    <w:abstractNumId w:val="0"/>
  </w:num>
  <w:num w:numId="3" w16cid:durableId="1794011261">
    <w:abstractNumId w:val="23"/>
  </w:num>
  <w:num w:numId="4" w16cid:durableId="512302197">
    <w:abstractNumId w:val="38"/>
  </w:num>
  <w:num w:numId="5" w16cid:durableId="2044011425">
    <w:abstractNumId w:val="5"/>
  </w:num>
  <w:num w:numId="6" w16cid:durableId="1842696938">
    <w:abstractNumId w:val="8"/>
  </w:num>
  <w:num w:numId="7" w16cid:durableId="770080120">
    <w:abstractNumId w:val="15"/>
  </w:num>
  <w:num w:numId="8" w16cid:durableId="1829705748">
    <w:abstractNumId w:val="31"/>
  </w:num>
  <w:num w:numId="9" w16cid:durableId="506755463">
    <w:abstractNumId w:val="6"/>
  </w:num>
  <w:num w:numId="10" w16cid:durableId="1577934117">
    <w:abstractNumId w:val="45"/>
  </w:num>
  <w:num w:numId="11" w16cid:durableId="1905985688">
    <w:abstractNumId w:val="17"/>
  </w:num>
  <w:num w:numId="12" w16cid:durableId="759523416">
    <w:abstractNumId w:val="29"/>
  </w:num>
  <w:num w:numId="13" w16cid:durableId="1592351078">
    <w:abstractNumId w:val="35"/>
  </w:num>
  <w:num w:numId="14" w16cid:durableId="1329019881">
    <w:abstractNumId w:val="28"/>
  </w:num>
  <w:num w:numId="15" w16cid:durableId="1754164654">
    <w:abstractNumId w:val="41"/>
  </w:num>
  <w:num w:numId="16" w16cid:durableId="1739748795">
    <w:abstractNumId w:val="10"/>
  </w:num>
  <w:num w:numId="17" w16cid:durableId="410549305">
    <w:abstractNumId w:val="37"/>
  </w:num>
  <w:num w:numId="18" w16cid:durableId="2094551356">
    <w:abstractNumId w:val="43"/>
  </w:num>
  <w:num w:numId="19" w16cid:durableId="535968784">
    <w:abstractNumId w:val="30"/>
  </w:num>
  <w:num w:numId="20" w16cid:durableId="1024788327">
    <w:abstractNumId w:val="7"/>
  </w:num>
  <w:num w:numId="21" w16cid:durableId="1617519491">
    <w:abstractNumId w:val="27"/>
  </w:num>
  <w:num w:numId="22" w16cid:durableId="950281360">
    <w:abstractNumId w:val="12"/>
  </w:num>
  <w:num w:numId="23" w16cid:durableId="523710068">
    <w:abstractNumId w:val="26"/>
  </w:num>
  <w:num w:numId="24" w16cid:durableId="129442529">
    <w:abstractNumId w:val="24"/>
  </w:num>
  <w:num w:numId="25" w16cid:durableId="877662284">
    <w:abstractNumId w:val="4"/>
  </w:num>
  <w:num w:numId="26" w16cid:durableId="862864601">
    <w:abstractNumId w:val="13"/>
  </w:num>
  <w:num w:numId="27" w16cid:durableId="168254413">
    <w:abstractNumId w:val="16"/>
  </w:num>
  <w:num w:numId="28" w16cid:durableId="717970846">
    <w:abstractNumId w:val="20"/>
  </w:num>
  <w:num w:numId="29" w16cid:durableId="496071046">
    <w:abstractNumId w:val="2"/>
  </w:num>
  <w:num w:numId="30" w16cid:durableId="154300241">
    <w:abstractNumId w:val="19"/>
  </w:num>
  <w:num w:numId="31" w16cid:durableId="78062613">
    <w:abstractNumId w:val="11"/>
  </w:num>
  <w:num w:numId="32" w16cid:durableId="732585606">
    <w:abstractNumId w:val="42"/>
  </w:num>
  <w:num w:numId="33" w16cid:durableId="1064990987">
    <w:abstractNumId w:val="40"/>
  </w:num>
  <w:num w:numId="34" w16cid:durableId="296450198">
    <w:abstractNumId w:val="44"/>
  </w:num>
  <w:num w:numId="35" w16cid:durableId="977688687">
    <w:abstractNumId w:val="33"/>
  </w:num>
  <w:num w:numId="36" w16cid:durableId="469713924">
    <w:abstractNumId w:val="34"/>
  </w:num>
  <w:num w:numId="37" w16cid:durableId="1097680559">
    <w:abstractNumId w:val="21"/>
  </w:num>
  <w:num w:numId="38" w16cid:durableId="1075660889">
    <w:abstractNumId w:val="25"/>
  </w:num>
  <w:num w:numId="39" w16cid:durableId="1466268164">
    <w:abstractNumId w:val="36"/>
  </w:num>
  <w:num w:numId="40" w16cid:durableId="1372807028">
    <w:abstractNumId w:val="14"/>
  </w:num>
  <w:num w:numId="41" w16cid:durableId="2112120082">
    <w:abstractNumId w:val="9"/>
  </w:num>
  <w:num w:numId="42" w16cid:durableId="175967881">
    <w:abstractNumId w:val="39"/>
  </w:num>
  <w:num w:numId="43" w16cid:durableId="2091582577">
    <w:abstractNumId w:val="18"/>
  </w:num>
  <w:num w:numId="44" w16cid:durableId="512186207">
    <w:abstractNumId w:val="1"/>
  </w:num>
  <w:num w:numId="45" w16cid:durableId="1673334802">
    <w:abstractNumId w:val="32"/>
  </w:num>
  <w:num w:numId="46" w16cid:durableId="72891933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2FA"/>
    <w:rsid w:val="0000069E"/>
    <w:rsid w:val="000008F4"/>
    <w:rsid w:val="00000C33"/>
    <w:rsid w:val="000014D3"/>
    <w:rsid w:val="000061E2"/>
    <w:rsid w:val="000075AE"/>
    <w:rsid w:val="00007654"/>
    <w:rsid w:val="000112B8"/>
    <w:rsid w:val="0001296A"/>
    <w:rsid w:val="00012B0C"/>
    <w:rsid w:val="00013098"/>
    <w:rsid w:val="000139B7"/>
    <w:rsid w:val="0001569C"/>
    <w:rsid w:val="000168D9"/>
    <w:rsid w:val="00016C7D"/>
    <w:rsid w:val="00017E29"/>
    <w:rsid w:val="00020B13"/>
    <w:rsid w:val="0002452E"/>
    <w:rsid w:val="000251E4"/>
    <w:rsid w:val="000255ED"/>
    <w:rsid w:val="00026C75"/>
    <w:rsid w:val="000300BF"/>
    <w:rsid w:val="000303D4"/>
    <w:rsid w:val="000309F7"/>
    <w:rsid w:val="00031136"/>
    <w:rsid w:val="000325D6"/>
    <w:rsid w:val="0003321E"/>
    <w:rsid w:val="00033658"/>
    <w:rsid w:val="00034A47"/>
    <w:rsid w:val="000353EB"/>
    <w:rsid w:val="00036015"/>
    <w:rsid w:val="00036A6C"/>
    <w:rsid w:val="000377B1"/>
    <w:rsid w:val="00037A6A"/>
    <w:rsid w:val="00040AE3"/>
    <w:rsid w:val="00041413"/>
    <w:rsid w:val="0004246F"/>
    <w:rsid w:val="00042D95"/>
    <w:rsid w:val="00043E9B"/>
    <w:rsid w:val="0004667C"/>
    <w:rsid w:val="00047428"/>
    <w:rsid w:val="00050150"/>
    <w:rsid w:val="000505CA"/>
    <w:rsid w:val="00050765"/>
    <w:rsid w:val="00050C6F"/>
    <w:rsid w:val="000515CE"/>
    <w:rsid w:val="00054897"/>
    <w:rsid w:val="00055F09"/>
    <w:rsid w:val="00057644"/>
    <w:rsid w:val="0006079E"/>
    <w:rsid w:val="00060DE4"/>
    <w:rsid w:val="0006184A"/>
    <w:rsid w:val="00061C5B"/>
    <w:rsid w:val="00061FE3"/>
    <w:rsid w:val="00062CD5"/>
    <w:rsid w:val="00063D3C"/>
    <w:rsid w:val="00064ECA"/>
    <w:rsid w:val="000669C4"/>
    <w:rsid w:val="00067BEA"/>
    <w:rsid w:val="00067E9E"/>
    <w:rsid w:val="000702A7"/>
    <w:rsid w:val="000702BB"/>
    <w:rsid w:val="000702CB"/>
    <w:rsid w:val="00072B1B"/>
    <w:rsid w:val="0007311A"/>
    <w:rsid w:val="00074CCE"/>
    <w:rsid w:val="000752DA"/>
    <w:rsid w:val="00075478"/>
    <w:rsid w:val="00075D2D"/>
    <w:rsid w:val="0007638C"/>
    <w:rsid w:val="00076907"/>
    <w:rsid w:val="00077FCF"/>
    <w:rsid w:val="00080F76"/>
    <w:rsid w:val="000823FD"/>
    <w:rsid w:val="00083BDB"/>
    <w:rsid w:val="00084324"/>
    <w:rsid w:val="00084F46"/>
    <w:rsid w:val="00086D58"/>
    <w:rsid w:val="00086EC5"/>
    <w:rsid w:val="00087167"/>
    <w:rsid w:val="00091229"/>
    <w:rsid w:val="00092B72"/>
    <w:rsid w:val="00094486"/>
    <w:rsid w:val="000945C5"/>
    <w:rsid w:val="00095019"/>
    <w:rsid w:val="00095A0E"/>
    <w:rsid w:val="000960E5"/>
    <w:rsid w:val="00096CA8"/>
    <w:rsid w:val="000971CD"/>
    <w:rsid w:val="000A0B06"/>
    <w:rsid w:val="000A25B1"/>
    <w:rsid w:val="000A3308"/>
    <w:rsid w:val="000A3792"/>
    <w:rsid w:val="000A417E"/>
    <w:rsid w:val="000A4925"/>
    <w:rsid w:val="000A6374"/>
    <w:rsid w:val="000A6F41"/>
    <w:rsid w:val="000A7548"/>
    <w:rsid w:val="000A79D3"/>
    <w:rsid w:val="000B0FF5"/>
    <w:rsid w:val="000B23C4"/>
    <w:rsid w:val="000B3E3B"/>
    <w:rsid w:val="000B46EC"/>
    <w:rsid w:val="000B604F"/>
    <w:rsid w:val="000B69D7"/>
    <w:rsid w:val="000C1456"/>
    <w:rsid w:val="000C177A"/>
    <w:rsid w:val="000C1A46"/>
    <w:rsid w:val="000C2719"/>
    <w:rsid w:val="000C4824"/>
    <w:rsid w:val="000C63C7"/>
    <w:rsid w:val="000C7010"/>
    <w:rsid w:val="000D15C5"/>
    <w:rsid w:val="000D1668"/>
    <w:rsid w:val="000D2386"/>
    <w:rsid w:val="000D263E"/>
    <w:rsid w:val="000D3BF0"/>
    <w:rsid w:val="000D4413"/>
    <w:rsid w:val="000D4430"/>
    <w:rsid w:val="000D4A81"/>
    <w:rsid w:val="000D5A84"/>
    <w:rsid w:val="000E0C3B"/>
    <w:rsid w:val="000E18C8"/>
    <w:rsid w:val="000E2F40"/>
    <w:rsid w:val="000E50B4"/>
    <w:rsid w:val="000E5C39"/>
    <w:rsid w:val="000F0DC5"/>
    <w:rsid w:val="000F131C"/>
    <w:rsid w:val="000F1AE5"/>
    <w:rsid w:val="000F1CAB"/>
    <w:rsid w:val="000F2EC4"/>
    <w:rsid w:val="000F3542"/>
    <w:rsid w:val="000F3A65"/>
    <w:rsid w:val="000F70B8"/>
    <w:rsid w:val="0010006F"/>
    <w:rsid w:val="001038C0"/>
    <w:rsid w:val="00103A75"/>
    <w:rsid w:val="0010597C"/>
    <w:rsid w:val="0010687D"/>
    <w:rsid w:val="00107142"/>
    <w:rsid w:val="0011021B"/>
    <w:rsid w:val="001109A0"/>
    <w:rsid w:val="00111BFE"/>
    <w:rsid w:val="00111CD2"/>
    <w:rsid w:val="00111E41"/>
    <w:rsid w:val="00113361"/>
    <w:rsid w:val="00115021"/>
    <w:rsid w:val="00117303"/>
    <w:rsid w:val="00117436"/>
    <w:rsid w:val="00117499"/>
    <w:rsid w:val="00117C40"/>
    <w:rsid w:val="00122EA1"/>
    <w:rsid w:val="00124828"/>
    <w:rsid w:val="00125DB1"/>
    <w:rsid w:val="001261A3"/>
    <w:rsid w:val="001268EB"/>
    <w:rsid w:val="00127C74"/>
    <w:rsid w:val="00130DCF"/>
    <w:rsid w:val="00132B29"/>
    <w:rsid w:val="00133A18"/>
    <w:rsid w:val="00134CA8"/>
    <w:rsid w:val="001353C9"/>
    <w:rsid w:val="00136A49"/>
    <w:rsid w:val="0013773C"/>
    <w:rsid w:val="001407B7"/>
    <w:rsid w:val="00140B81"/>
    <w:rsid w:val="001418DC"/>
    <w:rsid w:val="00141B57"/>
    <w:rsid w:val="00144AA7"/>
    <w:rsid w:val="00144EFD"/>
    <w:rsid w:val="00146820"/>
    <w:rsid w:val="00146BAA"/>
    <w:rsid w:val="0014769D"/>
    <w:rsid w:val="00147950"/>
    <w:rsid w:val="00152691"/>
    <w:rsid w:val="00152C98"/>
    <w:rsid w:val="00154BD4"/>
    <w:rsid w:val="001551A6"/>
    <w:rsid w:val="00155C02"/>
    <w:rsid w:val="001570C5"/>
    <w:rsid w:val="00160163"/>
    <w:rsid w:val="0016042A"/>
    <w:rsid w:val="00160692"/>
    <w:rsid w:val="0016102F"/>
    <w:rsid w:val="0016187B"/>
    <w:rsid w:val="00162829"/>
    <w:rsid w:val="00162AE0"/>
    <w:rsid w:val="001635C8"/>
    <w:rsid w:val="00164506"/>
    <w:rsid w:val="001646B8"/>
    <w:rsid w:val="0016561B"/>
    <w:rsid w:val="00165DCE"/>
    <w:rsid w:val="0016660F"/>
    <w:rsid w:val="00166627"/>
    <w:rsid w:val="0016682B"/>
    <w:rsid w:val="00166884"/>
    <w:rsid w:val="001672DE"/>
    <w:rsid w:val="00167FDC"/>
    <w:rsid w:val="001702FF"/>
    <w:rsid w:val="00172022"/>
    <w:rsid w:val="00175BA2"/>
    <w:rsid w:val="0017685A"/>
    <w:rsid w:val="00177359"/>
    <w:rsid w:val="001778A4"/>
    <w:rsid w:val="001778D6"/>
    <w:rsid w:val="00177CC5"/>
    <w:rsid w:val="00180978"/>
    <w:rsid w:val="0018098C"/>
    <w:rsid w:val="001815CE"/>
    <w:rsid w:val="00181670"/>
    <w:rsid w:val="001821F8"/>
    <w:rsid w:val="00182F75"/>
    <w:rsid w:val="00183371"/>
    <w:rsid w:val="00184A87"/>
    <w:rsid w:val="001857AE"/>
    <w:rsid w:val="00185DB7"/>
    <w:rsid w:val="00186160"/>
    <w:rsid w:val="001868C4"/>
    <w:rsid w:val="00190FE5"/>
    <w:rsid w:val="00191BC4"/>
    <w:rsid w:val="00192AF0"/>
    <w:rsid w:val="001941B2"/>
    <w:rsid w:val="001947DC"/>
    <w:rsid w:val="00194F30"/>
    <w:rsid w:val="001955C2"/>
    <w:rsid w:val="0019564F"/>
    <w:rsid w:val="001972C6"/>
    <w:rsid w:val="00197381"/>
    <w:rsid w:val="001A0F13"/>
    <w:rsid w:val="001A26A1"/>
    <w:rsid w:val="001A2B08"/>
    <w:rsid w:val="001A4640"/>
    <w:rsid w:val="001A4D63"/>
    <w:rsid w:val="001A5117"/>
    <w:rsid w:val="001A5205"/>
    <w:rsid w:val="001A52A7"/>
    <w:rsid w:val="001A57CC"/>
    <w:rsid w:val="001A5EC0"/>
    <w:rsid w:val="001A62E9"/>
    <w:rsid w:val="001A7AE4"/>
    <w:rsid w:val="001A7C25"/>
    <w:rsid w:val="001B06D5"/>
    <w:rsid w:val="001B0FE1"/>
    <w:rsid w:val="001B18A0"/>
    <w:rsid w:val="001B4117"/>
    <w:rsid w:val="001B4291"/>
    <w:rsid w:val="001B4407"/>
    <w:rsid w:val="001B5C4F"/>
    <w:rsid w:val="001B6394"/>
    <w:rsid w:val="001B6905"/>
    <w:rsid w:val="001B6959"/>
    <w:rsid w:val="001B7060"/>
    <w:rsid w:val="001C17A6"/>
    <w:rsid w:val="001C3D1B"/>
    <w:rsid w:val="001C5AF2"/>
    <w:rsid w:val="001D0AA5"/>
    <w:rsid w:val="001D1444"/>
    <w:rsid w:val="001D268C"/>
    <w:rsid w:val="001D348A"/>
    <w:rsid w:val="001D3D1A"/>
    <w:rsid w:val="001D3E67"/>
    <w:rsid w:val="001D3E9D"/>
    <w:rsid w:val="001D4367"/>
    <w:rsid w:val="001D4E4E"/>
    <w:rsid w:val="001D77D0"/>
    <w:rsid w:val="001E0795"/>
    <w:rsid w:val="001E2D77"/>
    <w:rsid w:val="001E4773"/>
    <w:rsid w:val="001E6874"/>
    <w:rsid w:val="001E69DE"/>
    <w:rsid w:val="001E7EE8"/>
    <w:rsid w:val="001F0C57"/>
    <w:rsid w:val="001F0C75"/>
    <w:rsid w:val="001F11E7"/>
    <w:rsid w:val="001F4333"/>
    <w:rsid w:val="001F4840"/>
    <w:rsid w:val="001F5F77"/>
    <w:rsid w:val="001F6312"/>
    <w:rsid w:val="001F6431"/>
    <w:rsid w:val="001F64B0"/>
    <w:rsid w:val="001F7469"/>
    <w:rsid w:val="001F74D7"/>
    <w:rsid w:val="00200C4F"/>
    <w:rsid w:val="0020100C"/>
    <w:rsid w:val="00202BFB"/>
    <w:rsid w:val="0020341E"/>
    <w:rsid w:val="00204E0B"/>
    <w:rsid w:val="00205F8D"/>
    <w:rsid w:val="00207B46"/>
    <w:rsid w:val="00211358"/>
    <w:rsid w:val="00211BA1"/>
    <w:rsid w:val="00212322"/>
    <w:rsid w:val="00212CDA"/>
    <w:rsid w:val="00212D11"/>
    <w:rsid w:val="0021300B"/>
    <w:rsid w:val="002150FF"/>
    <w:rsid w:val="002175FE"/>
    <w:rsid w:val="00221A00"/>
    <w:rsid w:val="00221E20"/>
    <w:rsid w:val="002226D4"/>
    <w:rsid w:val="002227F6"/>
    <w:rsid w:val="00222D61"/>
    <w:rsid w:val="00225FE4"/>
    <w:rsid w:val="002263AE"/>
    <w:rsid w:val="00226475"/>
    <w:rsid w:val="002264E0"/>
    <w:rsid w:val="002304D6"/>
    <w:rsid w:val="0023070B"/>
    <w:rsid w:val="00231FE7"/>
    <w:rsid w:val="00232720"/>
    <w:rsid w:val="00232FD6"/>
    <w:rsid w:val="002334E9"/>
    <w:rsid w:val="002335F6"/>
    <w:rsid w:val="002337B7"/>
    <w:rsid w:val="00233C29"/>
    <w:rsid w:val="00234FCD"/>
    <w:rsid w:val="00235200"/>
    <w:rsid w:val="002358C7"/>
    <w:rsid w:val="002369C8"/>
    <w:rsid w:val="0023748E"/>
    <w:rsid w:val="00237740"/>
    <w:rsid w:val="00237D4F"/>
    <w:rsid w:val="00237D90"/>
    <w:rsid w:val="002422A7"/>
    <w:rsid w:val="00243599"/>
    <w:rsid w:val="00243994"/>
    <w:rsid w:val="00243D0C"/>
    <w:rsid w:val="00244C53"/>
    <w:rsid w:val="0024506A"/>
    <w:rsid w:val="002459F2"/>
    <w:rsid w:val="00251538"/>
    <w:rsid w:val="00252240"/>
    <w:rsid w:val="0025334A"/>
    <w:rsid w:val="00254777"/>
    <w:rsid w:val="00255EB0"/>
    <w:rsid w:val="00256694"/>
    <w:rsid w:val="00256ED4"/>
    <w:rsid w:val="002606D7"/>
    <w:rsid w:val="00264672"/>
    <w:rsid w:val="00266A92"/>
    <w:rsid w:val="00266ACD"/>
    <w:rsid w:val="00267747"/>
    <w:rsid w:val="00272978"/>
    <w:rsid w:val="0027321F"/>
    <w:rsid w:val="00273587"/>
    <w:rsid w:val="002757BA"/>
    <w:rsid w:val="0027625E"/>
    <w:rsid w:val="00276FE1"/>
    <w:rsid w:val="002777B9"/>
    <w:rsid w:val="00280BDF"/>
    <w:rsid w:val="00280DDF"/>
    <w:rsid w:val="002815BD"/>
    <w:rsid w:val="00281EE8"/>
    <w:rsid w:val="00284B28"/>
    <w:rsid w:val="00285DFB"/>
    <w:rsid w:val="002866DE"/>
    <w:rsid w:val="00286D73"/>
    <w:rsid w:val="0028725B"/>
    <w:rsid w:val="0029046A"/>
    <w:rsid w:val="00290B8B"/>
    <w:rsid w:val="00292BAB"/>
    <w:rsid w:val="002933C5"/>
    <w:rsid w:val="00294025"/>
    <w:rsid w:val="0029403B"/>
    <w:rsid w:val="002957E3"/>
    <w:rsid w:val="00295BC9"/>
    <w:rsid w:val="002A026E"/>
    <w:rsid w:val="002A10D4"/>
    <w:rsid w:val="002A3119"/>
    <w:rsid w:val="002A3770"/>
    <w:rsid w:val="002A4989"/>
    <w:rsid w:val="002A4BD7"/>
    <w:rsid w:val="002A5EC4"/>
    <w:rsid w:val="002A7060"/>
    <w:rsid w:val="002B31A8"/>
    <w:rsid w:val="002B3B7C"/>
    <w:rsid w:val="002B3BBC"/>
    <w:rsid w:val="002B3FCB"/>
    <w:rsid w:val="002B4AE1"/>
    <w:rsid w:val="002B59D3"/>
    <w:rsid w:val="002B6577"/>
    <w:rsid w:val="002C0C45"/>
    <w:rsid w:val="002C0FA6"/>
    <w:rsid w:val="002C1CEC"/>
    <w:rsid w:val="002C1E77"/>
    <w:rsid w:val="002C2F5A"/>
    <w:rsid w:val="002C353E"/>
    <w:rsid w:val="002C3C9A"/>
    <w:rsid w:val="002C4449"/>
    <w:rsid w:val="002C51CE"/>
    <w:rsid w:val="002C5EB0"/>
    <w:rsid w:val="002C63E0"/>
    <w:rsid w:val="002C6866"/>
    <w:rsid w:val="002D06D1"/>
    <w:rsid w:val="002D3BC0"/>
    <w:rsid w:val="002D4108"/>
    <w:rsid w:val="002D41EB"/>
    <w:rsid w:val="002D5A32"/>
    <w:rsid w:val="002D5CD3"/>
    <w:rsid w:val="002D6C9F"/>
    <w:rsid w:val="002D70CE"/>
    <w:rsid w:val="002E052C"/>
    <w:rsid w:val="002E0B22"/>
    <w:rsid w:val="002E0BD5"/>
    <w:rsid w:val="002E17CF"/>
    <w:rsid w:val="002E2082"/>
    <w:rsid w:val="002E26F1"/>
    <w:rsid w:val="002E3CF1"/>
    <w:rsid w:val="002E4A2B"/>
    <w:rsid w:val="002E5D43"/>
    <w:rsid w:val="002E5FA7"/>
    <w:rsid w:val="002E6BD1"/>
    <w:rsid w:val="002F01D0"/>
    <w:rsid w:val="002F0CD2"/>
    <w:rsid w:val="002F10E7"/>
    <w:rsid w:val="002F1B7B"/>
    <w:rsid w:val="002F1C96"/>
    <w:rsid w:val="002F21BC"/>
    <w:rsid w:val="002F2C74"/>
    <w:rsid w:val="002F2D4E"/>
    <w:rsid w:val="002F540B"/>
    <w:rsid w:val="002F5587"/>
    <w:rsid w:val="002F6F82"/>
    <w:rsid w:val="003007D8"/>
    <w:rsid w:val="00300EF9"/>
    <w:rsid w:val="00302118"/>
    <w:rsid w:val="00303F15"/>
    <w:rsid w:val="00305823"/>
    <w:rsid w:val="00306813"/>
    <w:rsid w:val="003068D6"/>
    <w:rsid w:val="003075D9"/>
    <w:rsid w:val="00307F23"/>
    <w:rsid w:val="00307FF1"/>
    <w:rsid w:val="00310DEC"/>
    <w:rsid w:val="0031207F"/>
    <w:rsid w:val="0031234D"/>
    <w:rsid w:val="003123FD"/>
    <w:rsid w:val="0031250D"/>
    <w:rsid w:val="00313D0C"/>
    <w:rsid w:val="003161A5"/>
    <w:rsid w:val="00320FE7"/>
    <w:rsid w:val="00321074"/>
    <w:rsid w:val="0032188F"/>
    <w:rsid w:val="0032202B"/>
    <w:rsid w:val="00324058"/>
    <w:rsid w:val="003267EC"/>
    <w:rsid w:val="00326E64"/>
    <w:rsid w:val="00327226"/>
    <w:rsid w:val="00327841"/>
    <w:rsid w:val="00327B9E"/>
    <w:rsid w:val="00327CDE"/>
    <w:rsid w:val="00331456"/>
    <w:rsid w:val="0033289A"/>
    <w:rsid w:val="003328C5"/>
    <w:rsid w:val="0033311E"/>
    <w:rsid w:val="00334612"/>
    <w:rsid w:val="003361E5"/>
    <w:rsid w:val="00336399"/>
    <w:rsid w:val="00336890"/>
    <w:rsid w:val="00341333"/>
    <w:rsid w:val="00342012"/>
    <w:rsid w:val="00342C4C"/>
    <w:rsid w:val="003461D4"/>
    <w:rsid w:val="003462E0"/>
    <w:rsid w:val="00346B28"/>
    <w:rsid w:val="003474DC"/>
    <w:rsid w:val="00350AC5"/>
    <w:rsid w:val="003510E6"/>
    <w:rsid w:val="00351407"/>
    <w:rsid w:val="00352067"/>
    <w:rsid w:val="00352BF9"/>
    <w:rsid w:val="00352D6D"/>
    <w:rsid w:val="00353957"/>
    <w:rsid w:val="00354428"/>
    <w:rsid w:val="00354AB8"/>
    <w:rsid w:val="003550E5"/>
    <w:rsid w:val="00361E52"/>
    <w:rsid w:val="003624E0"/>
    <w:rsid w:val="00365D41"/>
    <w:rsid w:val="00365D82"/>
    <w:rsid w:val="00366A85"/>
    <w:rsid w:val="00370765"/>
    <w:rsid w:val="0037409E"/>
    <w:rsid w:val="00375466"/>
    <w:rsid w:val="00375A02"/>
    <w:rsid w:val="003766E1"/>
    <w:rsid w:val="00376798"/>
    <w:rsid w:val="00376FE9"/>
    <w:rsid w:val="00377803"/>
    <w:rsid w:val="00377B9B"/>
    <w:rsid w:val="00381F72"/>
    <w:rsid w:val="003832E6"/>
    <w:rsid w:val="00383FF9"/>
    <w:rsid w:val="00385116"/>
    <w:rsid w:val="003864B4"/>
    <w:rsid w:val="00386FF9"/>
    <w:rsid w:val="00387505"/>
    <w:rsid w:val="003902CF"/>
    <w:rsid w:val="00390807"/>
    <w:rsid w:val="003910B6"/>
    <w:rsid w:val="00392A07"/>
    <w:rsid w:val="00394041"/>
    <w:rsid w:val="00395D23"/>
    <w:rsid w:val="00397E55"/>
    <w:rsid w:val="003A1B25"/>
    <w:rsid w:val="003A2122"/>
    <w:rsid w:val="003A2AE9"/>
    <w:rsid w:val="003A34E9"/>
    <w:rsid w:val="003A445A"/>
    <w:rsid w:val="003A4600"/>
    <w:rsid w:val="003A4E88"/>
    <w:rsid w:val="003A507B"/>
    <w:rsid w:val="003B0522"/>
    <w:rsid w:val="003B0C34"/>
    <w:rsid w:val="003B122D"/>
    <w:rsid w:val="003B12C3"/>
    <w:rsid w:val="003B1B11"/>
    <w:rsid w:val="003B1B50"/>
    <w:rsid w:val="003B3FED"/>
    <w:rsid w:val="003B5367"/>
    <w:rsid w:val="003B5C64"/>
    <w:rsid w:val="003B6FE3"/>
    <w:rsid w:val="003B70BF"/>
    <w:rsid w:val="003C0475"/>
    <w:rsid w:val="003C2249"/>
    <w:rsid w:val="003C25DF"/>
    <w:rsid w:val="003C339C"/>
    <w:rsid w:val="003C3658"/>
    <w:rsid w:val="003C42A5"/>
    <w:rsid w:val="003C4743"/>
    <w:rsid w:val="003C5986"/>
    <w:rsid w:val="003C66DE"/>
    <w:rsid w:val="003C6D97"/>
    <w:rsid w:val="003D0682"/>
    <w:rsid w:val="003D22AF"/>
    <w:rsid w:val="003D23F1"/>
    <w:rsid w:val="003D2D65"/>
    <w:rsid w:val="003D40D0"/>
    <w:rsid w:val="003D46FE"/>
    <w:rsid w:val="003D6BDA"/>
    <w:rsid w:val="003E1873"/>
    <w:rsid w:val="003E1E89"/>
    <w:rsid w:val="003E1EC9"/>
    <w:rsid w:val="003E2489"/>
    <w:rsid w:val="003E30E2"/>
    <w:rsid w:val="003E4764"/>
    <w:rsid w:val="003F0014"/>
    <w:rsid w:val="003F1A0B"/>
    <w:rsid w:val="003F25B1"/>
    <w:rsid w:val="003F25CE"/>
    <w:rsid w:val="003F28B6"/>
    <w:rsid w:val="003F2DB9"/>
    <w:rsid w:val="003F3176"/>
    <w:rsid w:val="003F3FB2"/>
    <w:rsid w:val="003F5118"/>
    <w:rsid w:val="003F531F"/>
    <w:rsid w:val="003F6858"/>
    <w:rsid w:val="003F70CB"/>
    <w:rsid w:val="004002A0"/>
    <w:rsid w:val="00401799"/>
    <w:rsid w:val="00401E0A"/>
    <w:rsid w:val="00402FA1"/>
    <w:rsid w:val="0040344C"/>
    <w:rsid w:val="00403FBE"/>
    <w:rsid w:val="00404621"/>
    <w:rsid w:val="00406FBB"/>
    <w:rsid w:val="0040751E"/>
    <w:rsid w:val="0041049E"/>
    <w:rsid w:val="00413113"/>
    <w:rsid w:val="00413152"/>
    <w:rsid w:val="0041320E"/>
    <w:rsid w:val="0041434B"/>
    <w:rsid w:val="004155BF"/>
    <w:rsid w:val="00415BA6"/>
    <w:rsid w:val="0041602D"/>
    <w:rsid w:val="004168CC"/>
    <w:rsid w:val="004172DF"/>
    <w:rsid w:val="004177D0"/>
    <w:rsid w:val="00417E81"/>
    <w:rsid w:val="004202E2"/>
    <w:rsid w:val="0042039C"/>
    <w:rsid w:val="0042105E"/>
    <w:rsid w:val="00421505"/>
    <w:rsid w:val="0042177F"/>
    <w:rsid w:val="00421782"/>
    <w:rsid w:val="0042397F"/>
    <w:rsid w:val="004241A9"/>
    <w:rsid w:val="00424821"/>
    <w:rsid w:val="00425546"/>
    <w:rsid w:val="004269C2"/>
    <w:rsid w:val="00426FD0"/>
    <w:rsid w:val="0042708A"/>
    <w:rsid w:val="004306D2"/>
    <w:rsid w:val="0043082F"/>
    <w:rsid w:val="00431468"/>
    <w:rsid w:val="004326DC"/>
    <w:rsid w:val="00432FB4"/>
    <w:rsid w:val="004334F6"/>
    <w:rsid w:val="0043369F"/>
    <w:rsid w:val="00433804"/>
    <w:rsid w:val="00433AC5"/>
    <w:rsid w:val="004348A8"/>
    <w:rsid w:val="00435CED"/>
    <w:rsid w:val="00435FF4"/>
    <w:rsid w:val="004376A0"/>
    <w:rsid w:val="00437B21"/>
    <w:rsid w:val="0044090A"/>
    <w:rsid w:val="00441B3D"/>
    <w:rsid w:val="00442939"/>
    <w:rsid w:val="00442BAA"/>
    <w:rsid w:val="00442CED"/>
    <w:rsid w:val="00442EE4"/>
    <w:rsid w:val="00443001"/>
    <w:rsid w:val="00444007"/>
    <w:rsid w:val="00444FEF"/>
    <w:rsid w:val="00445599"/>
    <w:rsid w:val="0044559D"/>
    <w:rsid w:val="00446128"/>
    <w:rsid w:val="004465A3"/>
    <w:rsid w:val="00446FE6"/>
    <w:rsid w:val="00447B31"/>
    <w:rsid w:val="0045007C"/>
    <w:rsid w:val="00450885"/>
    <w:rsid w:val="00451A87"/>
    <w:rsid w:val="00453F96"/>
    <w:rsid w:val="00454798"/>
    <w:rsid w:val="00454D7E"/>
    <w:rsid w:val="00454E28"/>
    <w:rsid w:val="004575EC"/>
    <w:rsid w:val="00457F37"/>
    <w:rsid w:val="0046166C"/>
    <w:rsid w:val="00461691"/>
    <w:rsid w:val="00462CE4"/>
    <w:rsid w:val="00462D99"/>
    <w:rsid w:val="00463CB3"/>
    <w:rsid w:val="00465133"/>
    <w:rsid w:val="004651FF"/>
    <w:rsid w:val="00465F5C"/>
    <w:rsid w:val="00465F67"/>
    <w:rsid w:val="004660CD"/>
    <w:rsid w:val="004661EA"/>
    <w:rsid w:val="00466E44"/>
    <w:rsid w:val="00467261"/>
    <w:rsid w:val="004717E9"/>
    <w:rsid w:val="00474760"/>
    <w:rsid w:val="00476832"/>
    <w:rsid w:val="00476A12"/>
    <w:rsid w:val="00476D4A"/>
    <w:rsid w:val="004805AD"/>
    <w:rsid w:val="00481C0E"/>
    <w:rsid w:val="004826E6"/>
    <w:rsid w:val="004828EC"/>
    <w:rsid w:val="004847CF"/>
    <w:rsid w:val="004855BD"/>
    <w:rsid w:val="00485D43"/>
    <w:rsid w:val="004864D0"/>
    <w:rsid w:val="00486BF4"/>
    <w:rsid w:val="00490114"/>
    <w:rsid w:val="0049058D"/>
    <w:rsid w:val="00491860"/>
    <w:rsid w:val="0049526B"/>
    <w:rsid w:val="004A065C"/>
    <w:rsid w:val="004A1BCC"/>
    <w:rsid w:val="004A3866"/>
    <w:rsid w:val="004A40F9"/>
    <w:rsid w:val="004A46C5"/>
    <w:rsid w:val="004A4A19"/>
    <w:rsid w:val="004A5503"/>
    <w:rsid w:val="004A60F2"/>
    <w:rsid w:val="004A6543"/>
    <w:rsid w:val="004A75D5"/>
    <w:rsid w:val="004A7B74"/>
    <w:rsid w:val="004B0CD1"/>
    <w:rsid w:val="004B1512"/>
    <w:rsid w:val="004B2508"/>
    <w:rsid w:val="004B26DE"/>
    <w:rsid w:val="004B38A0"/>
    <w:rsid w:val="004B3940"/>
    <w:rsid w:val="004B466E"/>
    <w:rsid w:val="004B4A26"/>
    <w:rsid w:val="004B72C6"/>
    <w:rsid w:val="004B74DD"/>
    <w:rsid w:val="004C043B"/>
    <w:rsid w:val="004C255A"/>
    <w:rsid w:val="004C263C"/>
    <w:rsid w:val="004C31A6"/>
    <w:rsid w:val="004C381F"/>
    <w:rsid w:val="004C4260"/>
    <w:rsid w:val="004C55C3"/>
    <w:rsid w:val="004C6F02"/>
    <w:rsid w:val="004C74D0"/>
    <w:rsid w:val="004D05F7"/>
    <w:rsid w:val="004D1B30"/>
    <w:rsid w:val="004D25FB"/>
    <w:rsid w:val="004D2E6B"/>
    <w:rsid w:val="004D363A"/>
    <w:rsid w:val="004D606D"/>
    <w:rsid w:val="004D6B5F"/>
    <w:rsid w:val="004D6FF9"/>
    <w:rsid w:val="004D7EB5"/>
    <w:rsid w:val="004E1B00"/>
    <w:rsid w:val="004E2499"/>
    <w:rsid w:val="004E5D59"/>
    <w:rsid w:val="004E69D2"/>
    <w:rsid w:val="004E6A18"/>
    <w:rsid w:val="004F2A1C"/>
    <w:rsid w:val="004F30F3"/>
    <w:rsid w:val="004F37BA"/>
    <w:rsid w:val="004F45A4"/>
    <w:rsid w:val="004F46DE"/>
    <w:rsid w:val="004F539F"/>
    <w:rsid w:val="004F5FAF"/>
    <w:rsid w:val="004F63A3"/>
    <w:rsid w:val="004F74B5"/>
    <w:rsid w:val="004F7666"/>
    <w:rsid w:val="004F7DC8"/>
    <w:rsid w:val="00502C19"/>
    <w:rsid w:val="00503889"/>
    <w:rsid w:val="00504E25"/>
    <w:rsid w:val="005056CA"/>
    <w:rsid w:val="0050626D"/>
    <w:rsid w:val="005066DA"/>
    <w:rsid w:val="00510EF8"/>
    <w:rsid w:val="00512AA0"/>
    <w:rsid w:val="00513693"/>
    <w:rsid w:val="00513A90"/>
    <w:rsid w:val="00516DF0"/>
    <w:rsid w:val="0051764E"/>
    <w:rsid w:val="00520252"/>
    <w:rsid w:val="0052059C"/>
    <w:rsid w:val="0052142C"/>
    <w:rsid w:val="0052166D"/>
    <w:rsid w:val="00521E75"/>
    <w:rsid w:val="005220C3"/>
    <w:rsid w:val="00523D11"/>
    <w:rsid w:val="0052401E"/>
    <w:rsid w:val="005264C1"/>
    <w:rsid w:val="00526D05"/>
    <w:rsid w:val="00526E23"/>
    <w:rsid w:val="00530FD0"/>
    <w:rsid w:val="00532BF3"/>
    <w:rsid w:val="00533254"/>
    <w:rsid w:val="005376C0"/>
    <w:rsid w:val="00537B34"/>
    <w:rsid w:val="00540861"/>
    <w:rsid w:val="005416D4"/>
    <w:rsid w:val="005468FA"/>
    <w:rsid w:val="0054738C"/>
    <w:rsid w:val="00547E97"/>
    <w:rsid w:val="0055043E"/>
    <w:rsid w:val="0055071F"/>
    <w:rsid w:val="0055114D"/>
    <w:rsid w:val="005538A9"/>
    <w:rsid w:val="00553E93"/>
    <w:rsid w:val="00555386"/>
    <w:rsid w:val="00556992"/>
    <w:rsid w:val="005578C0"/>
    <w:rsid w:val="005578DF"/>
    <w:rsid w:val="00557DD3"/>
    <w:rsid w:val="00557FAE"/>
    <w:rsid w:val="005607E8"/>
    <w:rsid w:val="00562995"/>
    <w:rsid w:val="00565BCD"/>
    <w:rsid w:val="00566499"/>
    <w:rsid w:val="005708A2"/>
    <w:rsid w:val="00570A31"/>
    <w:rsid w:val="005716B9"/>
    <w:rsid w:val="005724EC"/>
    <w:rsid w:val="00577B7A"/>
    <w:rsid w:val="00580A5F"/>
    <w:rsid w:val="00581E95"/>
    <w:rsid w:val="00581FDF"/>
    <w:rsid w:val="00582003"/>
    <w:rsid w:val="005830CE"/>
    <w:rsid w:val="00583517"/>
    <w:rsid w:val="005835DD"/>
    <w:rsid w:val="00584434"/>
    <w:rsid w:val="005904BB"/>
    <w:rsid w:val="005916A6"/>
    <w:rsid w:val="00591E60"/>
    <w:rsid w:val="00592021"/>
    <w:rsid w:val="005921EE"/>
    <w:rsid w:val="00593739"/>
    <w:rsid w:val="005938A0"/>
    <w:rsid w:val="00593CF1"/>
    <w:rsid w:val="005947CB"/>
    <w:rsid w:val="005953A1"/>
    <w:rsid w:val="00595493"/>
    <w:rsid w:val="00595EB7"/>
    <w:rsid w:val="00596C01"/>
    <w:rsid w:val="005A016F"/>
    <w:rsid w:val="005A1102"/>
    <w:rsid w:val="005A18B8"/>
    <w:rsid w:val="005A20C2"/>
    <w:rsid w:val="005A434F"/>
    <w:rsid w:val="005A443D"/>
    <w:rsid w:val="005A4B14"/>
    <w:rsid w:val="005A7578"/>
    <w:rsid w:val="005A7FA3"/>
    <w:rsid w:val="005B0577"/>
    <w:rsid w:val="005B0BAA"/>
    <w:rsid w:val="005B30E3"/>
    <w:rsid w:val="005B4B92"/>
    <w:rsid w:val="005B5476"/>
    <w:rsid w:val="005B7F80"/>
    <w:rsid w:val="005C0F0E"/>
    <w:rsid w:val="005C1FF7"/>
    <w:rsid w:val="005C250A"/>
    <w:rsid w:val="005C2DC4"/>
    <w:rsid w:val="005C4611"/>
    <w:rsid w:val="005C476C"/>
    <w:rsid w:val="005C5F3B"/>
    <w:rsid w:val="005C67F9"/>
    <w:rsid w:val="005D2E72"/>
    <w:rsid w:val="005D36A9"/>
    <w:rsid w:val="005D5C7E"/>
    <w:rsid w:val="005D708D"/>
    <w:rsid w:val="005D70E5"/>
    <w:rsid w:val="005D786C"/>
    <w:rsid w:val="005E04A5"/>
    <w:rsid w:val="005E06B7"/>
    <w:rsid w:val="005E1D6E"/>
    <w:rsid w:val="005E380D"/>
    <w:rsid w:val="005E4CA8"/>
    <w:rsid w:val="005E6700"/>
    <w:rsid w:val="005E7D7A"/>
    <w:rsid w:val="005F05F3"/>
    <w:rsid w:val="005F0C99"/>
    <w:rsid w:val="005F153E"/>
    <w:rsid w:val="005F173C"/>
    <w:rsid w:val="005F229B"/>
    <w:rsid w:val="005F35F0"/>
    <w:rsid w:val="005F3772"/>
    <w:rsid w:val="005F41FF"/>
    <w:rsid w:val="005F4466"/>
    <w:rsid w:val="005F5B71"/>
    <w:rsid w:val="005F68EE"/>
    <w:rsid w:val="005F72D1"/>
    <w:rsid w:val="005F7E07"/>
    <w:rsid w:val="00600D64"/>
    <w:rsid w:val="00601575"/>
    <w:rsid w:val="00602690"/>
    <w:rsid w:val="00604F43"/>
    <w:rsid w:val="006060D8"/>
    <w:rsid w:val="00606FE8"/>
    <w:rsid w:val="006076B0"/>
    <w:rsid w:val="00607FCD"/>
    <w:rsid w:val="00610442"/>
    <w:rsid w:val="00611805"/>
    <w:rsid w:val="00611E64"/>
    <w:rsid w:val="00612353"/>
    <w:rsid w:val="0061420A"/>
    <w:rsid w:val="0061486D"/>
    <w:rsid w:val="006153FC"/>
    <w:rsid w:val="006166AF"/>
    <w:rsid w:val="00616B5F"/>
    <w:rsid w:val="00617033"/>
    <w:rsid w:val="006172E3"/>
    <w:rsid w:val="006201D5"/>
    <w:rsid w:val="00620255"/>
    <w:rsid w:val="006223F6"/>
    <w:rsid w:val="00622B4F"/>
    <w:rsid w:val="00624C98"/>
    <w:rsid w:val="0062610F"/>
    <w:rsid w:val="00626193"/>
    <w:rsid w:val="006261B6"/>
    <w:rsid w:val="006267B9"/>
    <w:rsid w:val="00627509"/>
    <w:rsid w:val="00633F69"/>
    <w:rsid w:val="00634235"/>
    <w:rsid w:val="00634504"/>
    <w:rsid w:val="006351CE"/>
    <w:rsid w:val="00635B8B"/>
    <w:rsid w:val="00636A64"/>
    <w:rsid w:val="00636AE6"/>
    <w:rsid w:val="006372FA"/>
    <w:rsid w:val="00640365"/>
    <w:rsid w:val="006404DA"/>
    <w:rsid w:val="00641866"/>
    <w:rsid w:val="00644ABE"/>
    <w:rsid w:val="006451C1"/>
    <w:rsid w:val="006464E6"/>
    <w:rsid w:val="00646C22"/>
    <w:rsid w:val="0065003B"/>
    <w:rsid w:val="006529B7"/>
    <w:rsid w:val="00653A8E"/>
    <w:rsid w:val="00653F38"/>
    <w:rsid w:val="006549F3"/>
    <w:rsid w:val="00654BD3"/>
    <w:rsid w:val="00655184"/>
    <w:rsid w:val="00655643"/>
    <w:rsid w:val="00655FC4"/>
    <w:rsid w:val="00656165"/>
    <w:rsid w:val="006600F9"/>
    <w:rsid w:val="006620B2"/>
    <w:rsid w:val="006638D2"/>
    <w:rsid w:val="00663A26"/>
    <w:rsid w:val="006643D0"/>
    <w:rsid w:val="00664E00"/>
    <w:rsid w:val="0066628A"/>
    <w:rsid w:val="00666836"/>
    <w:rsid w:val="0067045C"/>
    <w:rsid w:val="006726A9"/>
    <w:rsid w:val="006757FE"/>
    <w:rsid w:val="00675BDB"/>
    <w:rsid w:val="00675FAB"/>
    <w:rsid w:val="00676045"/>
    <w:rsid w:val="006769DA"/>
    <w:rsid w:val="006810B1"/>
    <w:rsid w:val="006814AE"/>
    <w:rsid w:val="006830AA"/>
    <w:rsid w:val="00683C7E"/>
    <w:rsid w:val="006840BB"/>
    <w:rsid w:val="006849EE"/>
    <w:rsid w:val="00687A3A"/>
    <w:rsid w:val="00690147"/>
    <w:rsid w:val="006917A0"/>
    <w:rsid w:val="00692EF1"/>
    <w:rsid w:val="00693118"/>
    <w:rsid w:val="006935CA"/>
    <w:rsid w:val="00693880"/>
    <w:rsid w:val="006939B7"/>
    <w:rsid w:val="006941BB"/>
    <w:rsid w:val="00694C8E"/>
    <w:rsid w:val="006950EF"/>
    <w:rsid w:val="00695E53"/>
    <w:rsid w:val="006965F1"/>
    <w:rsid w:val="00696A9B"/>
    <w:rsid w:val="00697140"/>
    <w:rsid w:val="006A0B54"/>
    <w:rsid w:val="006A122D"/>
    <w:rsid w:val="006A20DA"/>
    <w:rsid w:val="006A2A72"/>
    <w:rsid w:val="006A55F0"/>
    <w:rsid w:val="006A7343"/>
    <w:rsid w:val="006B149C"/>
    <w:rsid w:val="006B2E90"/>
    <w:rsid w:val="006B3C78"/>
    <w:rsid w:val="006B3CEC"/>
    <w:rsid w:val="006B3D98"/>
    <w:rsid w:val="006B596D"/>
    <w:rsid w:val="006B6BC0"/>
    <w:rsid w:val="006B7A7F"/>
    <w:rsid w:val="006B7D10"/>
    <w:rsid w:val="006B7D2B"/>
    <w:rsid w:val="006C2398"/>
    <w:rsid w:val="006C4C28"/>
    <w:rsid w:val="006C6BAD"/>
    <w:rsid w:val="006D24A2"/>
    <w:rsid w:val="006D2C3C"/>
    <w:rsid w:val="006D3963"/>
    <w:rsid w:val="006D39FD"/>
    <w:rsid w:val="006D3BA7"/>
    <w:rsid w:val="006D4723"/>
    <w:rsid w:val="006D5079"/>
    <w:rsid w:val="006D59DA"/>
    <w:rsid w:val="006D6AA1"/>
    <w:rsid w:val="006D6DD8"/>
    <w:rsid w:val="006D738B"/>
    <w:rsid w:val="006D74A3"/>
    <w:rsid w:val="006D75AB"/>
    <w:rsid w:val="006E14BD"/>
    <w:rsid w:val="006E2D59"/>
    <w:rsid w:val="006E3639"/>
    <w:rsid w:val="006E3B6E"/>
    <w:rsid w:val="006E40A2"/>
    <w:rsid w:val="006E4254"/>
    <w:rsid w:val="006E6513"/>
    <w:rsid w:val="006E7928"/>
    <w:rsid w:val="006F04FB"/>
    <w:rsid w:val="006F1784"/>
    <w:rsid w:val="006F2F97"/>
    <w:rsid w:val="006F37AB"/>
    <w:rsid w:val="006F3B6B"/>
    <w:rsid w:val="006F54D2"/>
    <w:rsid w:val="006F5706"/>
    <w:rsid w:val="006F6EDF"/>
    <w:rsid w:val="0070223B"/>
    <w:rsid w:val="00703588"/>
    <w:rsid w:val="00704708"/>
    <w:rsid w:val="00704ED2"/>
    <w:rsid w:val="007055CE"/>
    <w:rsid w:val="007069A7"/>
    <w:rsid w:val="00706A8F"/>
    <w:rsid w:val="007075A4"/>
    <w:rsid w:val="007104A7"/>
    <w:rsid w:val="00710BE6"/>
    <w:rsid w:val="00712EFA"/>
    <w:rsid w:val="00713FA7"/>
    <w:rsid w:val="007144A8"/>
    <w:rsid w:val="00714BF7"/>
    <w:rsid w:val="00716721"/>
    <w:rsid w:val="00717E40"/>
    <w:rsid w:val="007210DF"/>
    <w:rsid w:val="007212E3"/>
    <w:rsid w:val="00721F59"/>
    <w:rsid w:val="00722B99"/>
    <w:rsid w:val="00722BB1"/>
    <w:rsid w:val="00723B3E"/>
    <w:rsid w:val="00723E18"/>
    <w:rsid w:val="00724499"/>
    <w:rsid w:val="0072523A"/>
    <w:rsid w:val="00726439"/>
    <w:rsid w:val="0072777C"/>
    <w:rsid w:val="00730088"/>
    <w:rsid w:val="0073086F"/>
    <w:rsid w:val="00731EA4"/>
    <w:rsid w:val="00732822"/>
    <w:rsid w:val="007328D2"/>
    <w:rsid w:val="00732FF2"/>
    <w:rsid w:val="007339A8"/>
    <w:rsid w:val="00733E5A"/>
    <w:rsid w:val="00734628"/>
    <w:rsid w:val="0073569E"/>
    <w:rsid w:val="0073775B"/>
    <w:rsid w:val="00741ACA"/>
    <w:rsid w:val="00743492"/>
    <w:rsid w:val="007443BF"/>
    <w:rsid w:val="007446FA"/>
    <w:rsid w:val="00745A0C"/>
    <w:rsid w:val="00745D9C"/>
    <w:rsid w:val="007460EC"/>
    <w:rsid w:val="007467B2"/>
    <w:rsid w:val="00746EF8"/>
    <w:rsid w:val="0074777C"/>
    <w:rsid w:val="00750AC2"/>
    <w:rsid w:val="00752056"/>
    <w:rsid w:val="007533FE"/>
    <w:rsid w:val="00753720"/>
    <w:rsid w:val="00755841"/>
    <w:rsid w:val="0075633A"/>
    <w:rsid w:val="00757C56"/>
    <w:rsid w:val="00762147"/>
    <w:rsid w:val="007649DB"/>
    <w:rsid w:val="00765A97"/>
    <w:rsid w:val="00767DA5"/>
    <w:rsid w:val="00770030"/>
    <w:rsid w:val="00770651"/>
    <w:rsid w:val="00770F17"/>
    <w:rsid w:val="0077165C"/>
    <w:rsid w:val="00772EFC"/>
    <w:rsid w:val="00773C65"/>
    <w:rsid w:val="00773CE8"/>
    <w:rsid w:val="00774A10"/>
    <w:rsid w:val="00775BAB"/>
    <w:rsid w:val="00776B79"/>
    <w:rsid w:val="007773D3"/>
    <w:rsid w:val="007775ED"/>
    <w:rsid w:val="007776C2"/>
    <w:rsid w:val="00780021"/>
    <w:rsid w:val="007803E5"/>
    <w:rsid w:val="00780D9A"/>
    <w:rsid w:val="00780E51"/>
    <w:rsid w:val="007811AD"/>
    <w:rsid w:val="007825E3"/>
    <w:rsid w:val="00782B07"/>
    <w:rsid w:val="0078457F"/>
    <w:rsid w:val="00784AFB"/>
    <w:rsid w:val="0078603E"/>
    <w:rsid w:val="00786BB0"/>
    <w:rsid w:val="007913D8"/>
    <w:rsid w:val="007934D1"/>
    <w:rsid w:val="007954A0"/>
    <w:rsid w:val="00795BF8"/>
    <w:rsid w:val="00796022"/>
    <w:rsid w:val="00796AA7"/>
    <w:rsid w:val="00797243"/>
    <w:rsid w:val="00797D3E"/>
    <w:rsid w:val="007A0C87"/>
    <w:rsid w:val="007A23E9"/>
    <w:rsid w:val="007A6E10"/>
    <w:rsid w:val="007A7029"/>
    <w:rsid w:val="007A7E5E"/>
    <w:rsid w:val="007B13AD"/>
    <w:rsid w:val="007B18F0"/>
    <w:rsid w:val="007B1C10"/>
    <w:rsid w:val="007B1C1D"/>
    <w:rsid w:val="007B317E"/>
    <w:rsid w:val="007B4588"/>
    <w:rsid w:val="007B6029"/>
    <w:rsid w:val="007B60BC"/>
    <w:rsid w:val="007C0E84"/>
    <w:rsid w:val="007C1788"/>
    <w:rsid w:val="007C1BBF"/>
    <w:rsid w:val="007C32C4"/>
    <w:rsid w:val="007C3919"/>
    <w:rsid w:val="007C4C6D"/>
    <w:rsid w:val="007C55BE"/>
    <w:rsid w:val="007C5833"/>
    <w:rsid w:val="007C77BF"/>
    <w:rsid w:val="007C7C2A"/>
    <w:rsid w:val="007C7D3F"/>
    <w:rsid w:val="007D0DAD"/>
    <w:rsid w:val="007D187C"/>
    <w:rsid w:val="007D1AC7"/>
    <w:rsid w:val="007D58FC"/>
    <w:rsid w:val="007D5CA2"/>
    <w:rsid w:val="007D6985"/>
    <w:rsid w:val="007D6ECF"/>
    <w:rsid w:val="007D75C2"/>
    <w:rsid w:val="007D7CD4"/>
    <w:rsid w:val="007E00F1"/>
    <w:rsid w:val="007E01B9"/>
    <w:rsid w:val="007E0772"/>
    <w:rsid w:val="007E0E1E"/>
    <w:rsid w:val="007E22AE"/>
    <w:rsid w:val="007E49C5"/>
    <w:rsid w:val="007E54F8"/>
    <w:rsid w:val="007E5F47"/>
    <w:rsid w:val="007E7194"/>
    <w:rsid w:val="007E7740"/>
    <w:rsid w:val="007F0556"/>
    <w:rsid w:val="007F11B4"/>
    <w:rsid w:val="007F295D"/>
    <w:rsid w:val="007F2E95"/>
    <w:rsid w:val="007F3C16"/>
    <w:rsid w:val="007F4F72"/>
    <w:rsid w:val="007F6CD4"/>
    <w:rsid w:val="007F72EB"/>
    <w:rsid w:val="007F7805"/>
    <w:rsid w:val="007F7B14"/>
    <w:rsid w:val="00800D16"/>
    <w:rsid w:val="00802B53"/>
    <w:rsid w:val="00803567"/>
    <w:rsid w:val="008107AC"/>
    <w:rsid w:val="00810B3E"/>
    <w:rsid w:val="008110F8"/>
    <w:rsid w:val="0081143E"/>
    <w:rsid w:val="00813C8C"/>
    <w:rsid w:val="008140B7"/>
    <w:rsid w:val="00815C4C"/>
    <w:rsid w:val="00815EB8"/>
    <w:rsid w:val="00815EEE"/>
    <w:rsid w:val="00817B05"/>
    <w:rsid w:val="008210F9"/>
    <w:rsid w:val="0082139A"/>
    <w:rsid w:val="00824AF2"/>
    <w:rsid w:val="0082561C"/>
    <w:rsid w:val="00826603"/>
    <w:rsid w:val="00827AB7"/>
    <w:rsid w:val="008306E3"/>
    <w:rsid w:val="00830750"/>
    <w:rsid w:val="008314C4"/>
    <w:rsid w:val="008332DC"/>
    <w:rsid w:val="00833972"/>
    <w:rsid w:val="00837501"/>
    <w:rsid w:val="00837C0C"/>
    <w:rsid w:val="008418C0"/>
    <w:rsid w:val="00841C57"/>
    <w:rsid w:val="00844BCC"/>
    <w:rsid w:val="00845654"/>
    <w:rsid w:val="00847312"/>
    <w:rsid w:val="008519A8"/>
    <w:rsid w:val="00852247"/>
    <w:rsid w:val="00853D07"/>
    <w:rsid w:val="00854119"/>
    <w:rsid w:val="008544B2"/>
    <w:rsid w:val="00855D24"/>
    <w:rsid w:val="00856F99"/>
    <w:rsid w:val="00860533"/>
    <w:rsid w:val="00860B05"/>
    <w:rsid w:val="00860C31"/>
    <w:rsid w:val="00861986"/>
    <w:rsid w:val="00864677"/>
    <w:rsid w:val="00865D6D"/>
    <w:rsid w:val="008661DE"/>
    <w:rsid w:val="00866918"/>
    <w:rsid w:val="00867876"/>
    <w:rsid w:val="00867E47"/>
    <w:rsid w:val="008724E0"/>
    <w:rsid w:val="0087267F"/>
    <w:rsid w:val="00873000"/>
    <w:rsid w:val="008732B0"/>
    <w:rsid w:val="008744DE"/>
    <w:rsid w:val="008752FE"/>
    <w:rsid w:val="00876C94"/>
    <w:rsid w:val="00876CED"/>
    <w:rsid w:val="00876F8A"/>
    <w:rsid w:val="008779C4"/>
    <w:rsid w:val="00880A19"/>
    <w:rsid w:val="00880DA1"/>
    <w:rsid w:val="00881A17"/>
    <w:rsid w:val="00882BBB"/>
    <w:rsid w:val="008832F4"/>
    <w:rsid w:val="00883386"/>
    <w:rsid w:val="00885471"/>
    <w:rsid w:val="00890208"/>
    <w:rsid w:val="008904D3"/>
    <w:rsid w:val="00891C08"/>
    <w:rsid w:val="0089302A"/>
    <w:rsid w:val="00893F52"/>
    <w:rsid w:val="008943B1"/>
    <w:rsid w:val="00895916"/>
    <w:rsid w:val="00895ADB"/>
    <w:rsid w:val="008960B5"/>
    <w:rsid w:val="008A020C"/>
    <w:rsid w:val="008A03C0"/>
    <w:rsid w:val="008A0C23"/>
    <w:rsid w:val="008A144B"/>
    <w:rsid w:val="008A50DF"/>
    <w:rsid w:val="008A6B84"/>
    <w:rsid w:val="008B0BA8"/>
    <w:rsid w:val="008B1E47"/>
    <w:rsid w:val="008B2167"/>
    <w:rsid w:val="008B2350"/>
    <w:rsid w:val="008B24E9"/>
    <w:rsid w:val="008B2753"/>
    <w:rsid w:val="008B39DD"/>
    <w:rsid w:val="008B5FC4"/>
    <w:rsid w:val="008B7DFB"/>
    <w:rsid w:val="008C064F"/>
    <w:rsid w:val="008C0B9C"/>
    <w:rsid w:val="008C13FE"/>
    <w:rsid w:val="008C28E0"/>
    <w:rsid w:val="008C424C"/>
    <w:rsid w:val="008C542A"/>
    <w:rsid w:val="008C6F11"/>
    <w:rsid w:val="008C7EB0"/>
    <w:rsid w:val="008D0619"/>
    <w:rsid w:val="008D0808"/>
    <w:rsid w:val="008D0835"/>
    <w:rsid w:val="008D1633"/>
    <w:rsid w:val="008D39DE"/>
    <w:rsid w:val="008D4DB9"/>
    <w:rsid w:val="008D5864"/>
    <w:rsid w:val="008D5C8F"/>
    <w:rsid w:val="008D61C9"/>
    <w:rsid w:val="008D61D4"/>
    <w:rsid w:val="008D72B9"/>
    <w:rsid w:val="008E102F"/>
    <w:rsid w:val="008E1432"/>
    <w:rsid w:val="008E3BE0"/>
    <w:rsid w:val="008E3EA8"/>
    <w:rsid w:val="008E47F9"/>
    <w:rsid w:val="008E4C93"/>
    <w:rsid w:val="008E4E2C"/>
    <w:rsid w:val="008E52CF"/>
    <w:rsid w:val="008E70C4"/>
    <w:rsid w:val="008F2520"/>
    <w:rsid w:val="008F2CDE"/>
    <w:rsid w:val="008F372B"/>
    <w:rsid w:val="008F68E9"/>
    <w:rsid w:val="008F6FE7"/>
    <w:rsid w:val="009007F4"/>
    <w:rsid w:val="00901883"/>
    <w:rsid w:val="00901CC4"/>
    <w:rsid w:val="00902E89"/>
    <w:rsid w:val="009033F4"/>
    <w:rsid w:val="009058A0"/>
    <w:rsid w:val="009059C4"/>
    <w:rsid w:val="00905EE0"/>
    <w:rsid w:val="00906083"/>
    <w:rsid w:val="009066C0"/>
    <w:rsid w:val="009071EC"/>
    <w:rsid w:val="009109CC"/>
    <w:rsid w:val="00911893"/>
    <w:rsid w:val="00913964"/>
    <w:rsid w:val="0091642E"/>
    <w:rsid w:val="00916D21"/>
    <w:rsid w:val="00916F90"/>
    <w:rsid w:val="00917632"/>
    <w:rsid w:val="00917708"/>
    <w:rsid w:val="00922222"/>
    <w:rsid w:val="00922FAA"/>
    <w:rsid w:val="00923709"/>
    <w:rsid w:val="00924454"/>
    <w:rsid w:val="00925016"/>
    <w:rsid w:val="00925CD3"/>
    <w:rsid w:val="009274EB"/>
    <w:rsid w:val="0092786C"/>
    <w:rsid w:val="00931AE1"/>
    <w:rsid w:val="00931D75"/>
    <w:rsid w:val="009335ED"/>
    <w:rsid w:val="009337B1"/>
    <w:rsid w:val="00933948"/>
    <w:rsid w:val="00933A7C"/>
    <w:rsid w:val="0093457C"/>
    <w:rsid w:val="00934A5B"/>
    <w:rsid w:val="00934D2A"/>
    <w:rsid w:val="009353D7"/>
    <w:rsid w:val="009361F1"/>
    <w:rsid w:val="00936B07"/>
    <w:rsid w:val="00940427"/>
    <w:rsid w:val="009406C3"/>
    <w:rsid w:val="00941577"/>
    <w:rsid w:val="0094297F"/>
    <w:rsid w:val="0094363F"/>
    <w:rsid w:val="00945877"/>
    <w:rsid w:val="0094665D"/>
    <w:rsid w:val="00946FDC"/>
    <w:rsid w:val="009500A6"/>
    <w:rsid w:val="00951211"/>
    <w:rsid w:val="0095274D"/>
    <w:rsid w:val="00952E88"/>
    <w:rsid w:val="00954061"/>
    <w:rsid w:val="00957C39"/>
    <w:rsid w:val="00960C22"/>
    <w:rsid w:val="0096211D"/>
    <w:rsid w:val="00963DF1"/>
    <w:rsid w:val="00963FE5"/>
    <w:rsid w:val="00965D29"/>
    <w:rsid w:val="009665CD"/>
    <w:rsid w:val="00966FD3"/>
    <w:rsid w:val="00967E63"/>
    <w:rsid w:val="009704AA"/>
    <w:rsid w:val="00971F7C"/>
    <w:rsid w:val="00972501"/>
    <w:rsid w:val="00972C7F"/>
    <w:rsid w:val="009733DB"/>
    <w:rsid w:val="0097424A"/>
    <w:rsid w:val="00974DA1"/>
    <w:rsid w:val="009768FB"/>
    <w:rsid w:val="00976E1D"/>
    <w:rsid w:val="0098170E"/>
    <w:rsid w:val="0098174F"/>
    <w:rsid w:val="00983FE3"/>
    <w:rsid w:val="00984315"/>
    <w:rsid w:val="009879C2"/>
    <w:rsid w:val="00990000"/>
    <w:rsid w:val="009926AB"/>
    <w:rsid w:val="00992AE9"/>
    <w:rsid w:val="00992B3F"/>
    <w:rsid w:val="00993584"/>
    <w:rsid w:val="009935B1"/>
    <w:rsid w:val="00993F82"/>
    <w:rsid w:val="0099422F"/>
    <w:rsid w:val="00994D75"/>
    <w:rsid w:val="00995CE9"/>
    <w:rsid w:val="00996B20"/>
    <w:rsid w:val="00996D63"/>
    <w:rsid w:val="00997825"/>
    <w:rsid w:val="009A03F1"/>
    <w:rsid w:val="009A0898"/>
    <w:rsid w:val="009A0BF9"/>
    <w:rsid w:val="009A18BB"/>
    <w:rsid w:val="009A1CE7"/>
    <w:rsid w:val="009A212A"/>
    <w:rsid w:val="009A2B98"/>
    <w:rsid w:val="009A4CEC"/>
    <w:rsid w:val="009A4E67"/>
    <w:rsid w:val="009A52F2"/>
    <w:rsid w:val="009A6FD8"/>
    <w:rsid w:val="009A7454"/>
    <w:rsid w:val="009B18B1"/>
    <w:rsid w:val="009B3AF3"/>
    <w:rsid w:val="009B4E10"/>
    <w:rsid w:val="009B5FD3"/>
    <w:rsid w:val="009B60F0"/>
    <w:rsid w:val="009B639E"/>
    <w:rsid w:val="009B7A18"/>
    <w:rsid w:val="009B7C75"/>
    <w:rsid w:val="009C47D2"/>
    <w:rsid w:val="009C5053"/>
    <w:rsid w:val="009C57A6"/>
    <w:rsid w:val="009C5ED2"/>
    <w:rsid w:val="009C693D"/>
    <w:rsid w:val="009C7A7F"/>
    <w:rsid w:val="009D0A44"/>
    <w:rsid w:val="009D0ACA"/>
    <w:rsid w:val="009D25D9"/>
    <w:rsid w:val="009D2EC1"/>
    <w:rsid w:val="009D4535"/>
    <w:rsid w:val="009D51B4"/>
    <w:rsid w:val="009D5D6D"/>
    <w:rsid w:val="009E0C17"/>
    <w:rsid w:val="009E13B6"/>
    <w:rsid w:val="009E1448"/>
    <w:rsid w:val="009E2D8C"/>
    <w:rsid w:val="009E318D"/>
    <w:rsid w:val="009E40F4"/>
    <w:rsid w:val="009E51AB"/>
    <w:rsid w:val="009E5E1E"/>
    <w:rsid w:val="009E6D7D"/>
    <w:rsid w:val="009E72C6"/>
    <w:rsid w:val="009F1348"/>
    <w:rsid w:val="009F1BE2"/>
    <w:rsid w:val="009F23DF"/>
    <w:rsid w:val="009F2C02"/>
    <w:rsid w:val="009F363C"/>
    <w:rsid w:val="009F3F4C"/>
    <w:rsid w:val="009F47E4"/>
    <w:rsid w:val="009F5349"/>
    <w:rsid w:val="009F5ABF"/>
    <w:rsid w:val="009F5D39"/>
    <w:rsid w:val="009F69D7"/>
    <w:rsid w:val="009F6E6F"/>
    <w:rsid w:val="009F704F"/>
    <w:rsid w:val="00A00047"/>
    <w:rsid w:val="00A00095"/>
    <w:rsid w:val="00A001C9"/>
    <w:rsid w:val="00A00CD9"/>
    <w:rsid w:val="00A0196D"/>
    <w:rsid w:val="00A01EB5"/>
    <w:rsid w:val="00A026EF"/>
    <w:rsid w:val="00A03A01"/>
    <w:rsid w:val="00A03A1A"/>
    <w:rsid w:val="00A103A8"/>
    <w:rsid w:val="00A10480"/>
    <w:rsid w:val="00A1118E"/>
    <w:rsid w:val="00A11CEE"/>
    <w:rsid w:val="00A1319B"/>
    <w:rsid w:val="00A13CB7"/>
    <w:rsid w:val="00A14260"/>
    <w:rsid w:val="00A155F5"/>
    <w:rsid w:val="00A16B5B"/>
    <w:rsid w:val="00A22630"/>
    <w:rsid w:val="00A22B01"/>
    <w:rsid w:val="00A236B7"/>
    <w:rsid w:val="00A24EE1"/>
    <w:rsid w:val="00A259D4"/>
    <w:rsid w:val="00A260CB"/>
    <w:rsid w:val="00A2616B"/>
    <w:rsid w:val="00A27215"/>
    <w:rsid w:val="00A30EF5"/>
    <w:rsid w:val="00A33222"/>
    <w:rsid w:val="00A33417"/>
    <w:rsid w:val="00A34F7B"/>
    <w:rsid w:val="00A37D9B"/>
    <w:rsid w:val="00A417FA"/>
    <w:rsid w:val="00A41BB4"/>
    <w:rsid w:val="00A447FB"/>
    <w:rsid w:val="00A46F9A"/>
    <w:rsid w:val="00A502AC"/>
    <w:rsid w:val="00A50CA3"/>
    <w:rsid w:val="00A513FC"/>
    <w:rsid w:val="00A51799"/>
    <w:rsid w:val="00A51FDA"/>
    <w:rsid w:val="00A52133"/>
    <w:rsid w:val="00A52A2B"/>
    <w:rsid w:val="00A53760"/>
    <w:rsid w:val="00A53C51"/>
    <w:rsid w:val="00A54D2A"/>
    <w:rsid w:val="00A5509B"/>
    <w:rsid w:val="00A5537A"/>
    <w:rsid w:val="00A563D0"/>
    <w:rsid w:val="00A57FF5"/>
    <w:rsid w:val="00A60A44"/>
    <w:rsid w:val="00A6175C"/>
    <w:rsid w:val="00A65014"/>
    <w:rsid w:val="00A65D58"/>
    <w:rsid w:val="00A6673A"/>
    <w:rsid w:val="00A66823"/>
    <w:rsid w:val="00A67644"/>
    <w:rsid w:val="00A679C2"/>
    <w:rsid w:val="00A70068"/>
    <w:rsid w:val="00A72E2E"/>
    <w:rsid w:val="00A72FBF"/>
    <w:rsid w:val="00A75227"/>
    <w:rsid w:val="00A75827"/>
    <w:rsid w:val="00A815F4"/>
    <w:rsid w:val="00A82E4E"/>
    <w:rsid w:val="00A8335A"/>
    <w:rsid w:val="00A84A0D"/>
    <w:rsid w:val="00A84B63"/>
    <w:rsid w:val="00A85720"/>
    <w:rsid w:val="00A87019"/>
    <w:rsid w:val="00A90301"/>
    <w:rsid w:val="00A91714"/>
    <w:rsid w:val="00A91A95"/>
    <w:rsid w:val="00A92172"/>
    <w:rsid w:val="00A9466F"/>
    <w:rsid w:val="00A96501"/>
    <w:rsid w:val="00A97C8A"/>
    <w:rsid w:val="00AA07C9"/>
    <w:rsid w:val="00AA12E0"/>
    <w:rsid w:val="00AA17AF"/>
    <w:rsid w:val="00AA1E2A"/>
    <w:rsid w:val="00AA3D34"/>
    <w:rsid w:val="00AA615A"/>
    <w:rsid w:val="00AA649D"/>
    <w:rsid w:val="00AA6ACC"/>
    <w:rsid w:val="00AB038F"/>
    <w:rsid w:val="00AB0578"/>
    <w:rsid w:val="00AB0628"/>
    <w:rsid w:val="00AB0889"/>
    <w:rsid w:val="00AB1293"/>
    <w:rsid w:val="00AB22A5"/>
    <w:rsid w:val="00AB2334"/>
    <w:rsid w:val="00AB345D"/>
    <w:rsid w:val="00AB3F7A"/>
    <w:rsid w:val="00AB5CA1"/>
    <w:rsid w:val="00AB5CD3"/>
    <w:rsid w:val="00AB68A6"/>
    <w:rsid w:val="00AB6B0F"/>
    <w:rsid w:val="00AB7344"/>
    <w:rsid w:val="00AB7A98"/>
    <w:rsid w:val="00AB7E91"/>
    <w:rsid w:val="00AC0952"/>
    <w:rsid w:val="00AC1A92"/>
    <w:rsid w:val="00AC1FFF"/>
    <w:rsid w:val="00AC38BA"/>
    <w:rsid w:val="00AC3A8D"/>
    <w:rsid w:val="00AC3ABD"/>
    <w:rsid w:val="00AC3E51"/>
    <w:rsid w:val="00AC5200"/>
    <w:rsid w:val="00AC646A"/>
    <w:rsid w:val="00AC6726"/>
    <w:rsid w:val="00AC781C"/>
    <w:rsid w:val="00AD06F6"/>
    <w:rsid w:val="00AD075C"/>
    <w:rsid w:val="00AD07DC"/>
    <w:rsid w:val="00AD1B70"/>
    <w:rsid w:val="00AD1C51"/>
    <w:rsid w:val="00AD22AB"/>
    <w:rsid w:val="00AD2368"/>
    <w:rsid w:val="00AD36C5"/>
    <w:rsid w:val="00AD3D39"/>
    <w:rsid w:val="00AD4EDE"/>
    <w:rsid w:val="00AD54FA"/>
    <w:rsid w:val="00AD577A"/>
    <w:rsid w:val="00AD77F8"/>
    <w:rsid w:val="00AD7841"/>
    <w:rsid w:val="00AE0119"/>
    <w:rsid w:val="00AE1095"/>
    <w:rsid w:val="00AE1151"/>
    <w:rsid w:val="00AE16F0"/>
    <w:rsid w:val="00AE189A"/>
    <w:rsid w:val="00AE20AC"/>
    <w:rsid w:val="00AE2578"/>
    <w:rsid w:val="00AE334C"/>
    <w:rsid w:val="00AE3AA9"/>
    <w:rsid w:val="00AE465B"/>
    <w:rsid w:val="00AE4C4D"/>
    <w:rsid w:val="00AE6A87"/>
    <w:rsid w:val="00AE7803"/>
    <w:rsid w:val="00AF1030"/>
    <w:rsid w:val="00AF1CFD"/>
    <w:rsid w:val="00AF1E17"/>
    <w:rsid w:val="00AF2340"/>
    <w:rsid w:val="00AF24E0"/>
    <w:rsid w:val="00AF2598"/>
    <w:rsid w:val="00AF2EA6"/>
    <w:rsid w:val="00AF3B88"/>
    <w:rsid w:val="00AF4865"/>
    <w:rsid w:val="00AF52BD"/>
    <w:rsid w:val="00AF61F0"/>
    <w:rsid w:val="00B01145"/>
    <w:rsid w:val="00B011A4"/>
    <w:rsid w:val="00B01DC4"/>
    <w:rsid w:val="00B02C13"/>
    <w:rsid w:val="00B02D20"/>
    <w:rsid w:val="00B0323C"/>
    <w:rsid w:val="00B04A50"/>
    <w:rsid w:val="00B10640"/>
    <w:rsid w:val="00B10F26"/>
    <w:rsid w:val="00B111E0"/>
    <w:rsid w:val="00B1399E"/>
    <w:rsid w:val="00B158E3"/>
    <w:rsid w:val="00B16C91"/>
    <w:rsid w:val="00B16CBF"/>
    <w:rsid w:val="00B2291B"/>
    <w:rsid w:val="00B22E57"/>
    <w:rsid w:val="00B2427A"/>
    <w:rsid w:val="00B249D2"/>
    <w:rsid w:val="00B25B9B"/>
    <w:rsid w:val="00B25B9F"/>
    <w:rsid w:val="00B2608F"/>
    <w:rsid w:val="00B26E85"/>
    <w:rsid w:val="00B30835"/>
    <w:rsid w:val="00B31119"/>
    <w:rsid w:val="00B311C4"/>
    <w:rsid w:val="00B32DED"/>
    <w:rsid w:val="00B33089"/>
    <w:rsid w:val="00B335AB"/>
    <w:rsid w:val="00B3418B"/>
    <w:rsid w:val="00B34320"/>
    <w:rsid w:val="00B35967"/>
    <w:rsid w:val="00B35CE2"/>
    <w:rsid w:val="00B36FD1"/>
    <w:rsid w:val="00B37297"/>
    <w:rsid w:val="00B378B0"/>
    <w:rsid w:val="00B378C2"/>
    <w:rsid w:val="00B421F0"/>
    <w:rsid w:val="00B43A45"/>
    <w:rsid w:val="00B43CC7"/>
    <w:rsid w:val="00B44A23"/>
    <w:rsid w:val="00B44CDE"/>
    <w:rsid w:val="00B45D91"/>
    <w:rsid w:val="00B45E1D"/>
    <w:rsid w:val="00B47688"/>
    <w:rsid w:val="00B47AEC"/>
    <w:rsid w:val="00B503E0"/>
    <w:rsid w:val="00B53121"/>
    <w:rsid w:val="00B536EA"/>
    <w:rsid w:val="00B54166"/>
    <w:rsid w:val="00B5465B"/>
    <w:rsid w:val="00B54E24"/>
    <w:rsid w:val="00B5695D"/>
    <w:rsid w:val="00B60304"/>
    <w:rsid w:val="00B60314"/>
    <w:rsid w:val="00B614AE"/>
    <w:rsid w:val="00B64275"/>
    <w:rsid w:val="00B642D8"/>
    <w:rsid w:val="00B66524"/>
    <w:rsid w:val="00B665D6"/>
    <w:rsid w:val="00B66D8A"/>
    <w:rsid w:val="00B674FF"/>
    <w:rsid w:val="00B6783D"/>
    <w:rsid w:val="00B67FFC"/>
    <w:rsid w:val="00B70791"/>
    <w:rsid w:val="00B7113D"/>
    <w:rsid w:val="00B71779"/>
    <w:rsid w:val="00B7220B"/>
    <w:rsid w:val="00B7380F"/>
    <w:rsid w:val="00B73C6E"/>
    <w:rsid w:val="00B7492B"/>
    <w:rsid w:val="00B75B5F"/>
    <w:rsid w:val="00B77621"/>
    <w:rsid w:val="00B77A8C"/>
    <w:rsid w:val="00B81765"/>
    <w:rsid w:val="00B828B4"/>
    <w:rsid w:val="00B8322B"/>
    <w:rsid w:val="00B839E8"/>
    <w:rsid w:val="00B83B6C"/>
    <w:rsid w:val="00B83D3D"/>
    <w:rsid w:val="00B853EC"/>
    <w:rsid w:val="00B87FAA"/>
    <w:rsid w:val="00B9186B"/>
    <w:rsid w:val="00B922A7"/>
    <w:rsid w:val="00B925E6"/>
    <w:rsid w:val="00B92938"/>
    <w:rsid w:val="00B94E32"/>
    <w:rsid w:val="00B95631"/>
    <w:rsid w:val="00B96128"/>
    <w:rsid w:val="00B96D3C"/>
    <w:rsid w:val="00B9740D"/>
    <w:rsid w:val="00B97BF2"/>
    <w:rsid w:val="00BA296D"/>
    <w:rsid w:val="00BA2A39"/>
    <w:rsid w:val="00BA3D4E"/>
    <w:rsid w:val="00BA47D1"/>
    <w:rsid w:val="00BA4EEF"/>
    <w:rsid w:val="00BA50CF"/>
    <w:rsid w:val="00BA5193"/>
    <w:rsid w:val="00BA5FAB"/>
    <w:rsid w:val="00BA70C1"/>
    <w:rsid w:val="00BB3420"/>
    <w:rsid w:val="00BB3A96"/>
    <w:rsid w:val="00BB77E0"/>
    <w:rsid w:val="00BB7C9C"/>
    <w:rsid w:val="00BB7EB2"/>
    <w:rsid w:val="00BC003B"/>
    <w:rsid w:val="00BC0524"/>
    <w:rsid w:val="00BC060C"/>
    <w:rsid w:val="00BC0721"/>
    <w:rsid w:val="00BC1EB2"/>
    <w:rsid w:val="00BC308D"/>
    <w:rsid w:val="00BC3525"/>
    <w:rsid w:val="00BC40E8"/>
    <w:rsid w:val="00BC464E"/>
    <w:rsid w:val="00BC686F"/>
    <w:rsid w:val="00BC77F9"/>
    <w:rsid w:val="00BD2E8A"/>
    <w:rsid w:val="00BD4F7E"/>
    <w:rsid w:val="00BD54BF"/>
    <w:rsid w:val="00BD5AF8"/>
    <w:rsid w:val="00BD762E"/>
    <w:rsid w:val="00BE077F"/>
    <w:rsid w:val="00BE0E44"/>
    <w:rsid w:val="00BE0F21"/>
    <w:rsid w:val="00BE11B4"/>
    <w:rsid w:val="00BE19D6"/>
    <w:rsid w:val="00BE2F3F"/>
    <w:rsid w:val="00BE35C2"/>
    <w:rsid w:val="00BE3F46"/>
    <w:rsid w:val="00BE4AEF"/>
    <w:rsid w:val="00BE5B81"/>
    <w:rsid w:val="00BE6091"/>
    <w:rsid w:val="00BE7E67"/>
    <w:rsid w:val="00BE7E7B"/>
    <w:rsid w:val="00BE7ED6"/>
    <w:rsid w:val="00BF03E3"/>
    <w:rsid w:val="00BF0A63"/>
    <w:rsid w:val="00BF27DF"/>
    <w:rsid w:val="00BF4E2C"/>
    <w:rsid w:val="00BF4F64"/>
    <w:rsid w:val="00BF59D8"/>
    <w:rsid w:val="00BF61F5"/>
    <w:rsid w:val="00BF6E8B"/>
    <w:rsid w:val="00C026D4"/>
    <w:rsid w:val="00C03E2A"/>
    <w:rsid w:val="00C04E8D"/>
    <w:rsid w:val="00C054C8"/>
    <w:rsid w:val="00C0555F"/>
    <w:rsid w:val="00C056D6"/>
    <w:rsid w:val="00C06A33"/>
    <w:rsid w:val="00C10485"/>
    <w:rsid w:val="00C10711"/>
    <w:rsid w:val="00C10E79"/>
    <w:rsid w:val="00C131EB"/>
    <w:rsid w:val="00C1367E"/>
    <w:rsid w:val="00C13899"/>
    <w:rsid w:val="00C139F9"/>
    <w:rsid w:val="00C1461E"/>
    <w:rsid w:val="00C14649"/>
    <w:rsid w:val="00C16954"/>
    <w:rsid w:val="00C175F9"/>
    <w:rsid w:val="00C20BC3"/>
    <w:rsid w:val="00C22865"/>
    <w:rsid w:val="00C23B4C"/>
    <w:rsid w:val="00C24326"/>
    <w:rsid w:val="00C25210"/>
    <w:rsid w:val="00C25684"/>
    <w:rsid w:val="00C256DD"/>
    <w:rsid w:val="00C26C3A"/>
    <w:rsid w:val="00C26E7A"/>
    <w:rsid w:val="00C302D5"/>
    <w:rsid w:val="00C32A20"/>
    <w:rsid w:val="00C34F4C"/>
    <w:rsid w:val="00C3502D"/>
    <w:rsid w:val="00C359A6"/>
    <w:rsid w:val="00C364A4"/>
    <w:rsid w:val="00C36D81"/>
    <w:rsid w:val="00C36F6D"/>
    <w:rsid w:val="00C40F57"/>
    <w:rsid w:val="00C415C9"/>
    <w:rsid w:val="00C42BBD"/>
    <w:rsid w:val="00C4420C"/>
    <w:rsid w:val="00C4422C"/>
    <w:rsid w:val="00C47D32"/>
    <w:rsid w:val="00C47DD9"/>
    <w:rsid w:val="00C506B4"/>
    <w:rsid w:val="00C51668"/>
    <w:rsid w:val="00C52741"/>
    <w:rsid w:val="00C52808"/>
    <w:rsid w:val="00C54979"/>
    <w:rsid w:val="00C54CD0"/>
    <w:rsid w:val="00C56D3A"/>
    <w:rsid w:val="00C60E83"/>
    <w:rsid w:val="00C6148C"/>
    <w:rsid w:val="00C63244"/>
    <w:rsid w:val="00C63D51"/>
    <w:rsid w:val="00C65A2D"/>
    <w:rsid w:val="00C65AEB"/>
    <w:rsid w:val="00C66359"/>
    <w:rsid w:val="00C666F6"/>
    <w:rsid w:val="00C66F28"/>
    <w:rsid w:val="00C67CBA"/>
    <w:rsid w:val="00C70878"/>
    <w:rsid w:val="00C70F8B"/>
    <w:rsid w:val="00C74B34"/>
    <w:rsid w:val="00C74E57"/>
    <w:rsid w:val="00C75FC1"/>
    <w:rsid w:val="00C775A7"/>
    <w:rsid w:val="00C777BC"/>
    <w:rsid w:val="00C77E5C"/>
    <w:rsid w:val="00C80251"/>
    <w:rsid w:val="00C81BBE"/>
    <w:rsid w:val="00C82ED7"/>
    <w:rsid w:val="00C83004"/>
    <w:rsid w:val="00C832BC"/>
    <w:rsid w:val="00C84978"/>
    <w:rsid w:val="00C84FAB"/>
    <w:rsid w:val="00C85F7E"/>
    <w:rsid w:val="00C8640E"/>
    <w:rsid w:val="00C86735"/>
    <w:rsid w:val="00C86809"/>
    <w:rsid w:val="00C90D99"/>
    <w:rsid w:val="00C92426"/>
    <w:rsid w:val="00C93876"/>
    <w:rsid w:val="00C95A1B"/>
    <w:rsid w:val="00C95D7A"/>
    <w:rsid w:val="00C979CE"/>
    <w:rsid w:val="00C97FC0"/>
    <w:rsid w:val="00CA01F9"/>
    <w:rsid w:val="00CA03AF"/>
    <w:rsid w:val="00CA1FA6"/>
    <w:rsid w:val="00CA2DE4"/>
    <w:rsid w:val="00CA468F"/>
    <w:rsid w:val="00CA59E9"/>
    <w:rsid w:val="00CA5DFB"/>
    <w:rsid w:val="00CA6E2B"/>
    <w:rsid w:val="00CA7F7B"/>
    <w:rsid w:val="00CB092E"/>
    <w:rsid w:val="00CB23F6"/>
    <w:rsid w:val="00CB30A9"/>
    <w:rsid w:val="00CB369A"/>
    <w:rsid w:val="00CB3C1C"/>
    <w:rsid w:val="00CB47C8"/>
    <w:rsid w:val="00CB48DC"/>
    <w:rsid w:val="00CB49D1"/>
    <w:rsid w:val="00CB675A"/>
    <w:rsid w:val="00CB7917"/>
    <w:rsid w:val="00CB79B3"/>
    <w:rsid w:val="00CC2F65"/>
    <w:rsid w:val="00CC3151"/>
    <w:rsid w:val="00CC3979"/>
    <w:rsid w:val="00CC3F30"/>
    <w:rsid w:val="00CC42B9"/>
    <w:rsid w:val="00CC510F"/>
    <w:rsid w:val="00CC59A6"/>
    <w:rsid w:val="00CC67DB"/>
    <w:rsid w:val="00CC70B0"/>
    <w:rsid w:val="00CC7AAB"/>
    <w:rsid w:val="00CD0926"/>
    <w:rsid w:val="00CD24E0"/>
    <w:rsid w:val="00CD2DB5"/>
    <w:rsid w:val="00CD4B8B"/>
    <w:rsid w:val="00CD50BB"/>
    <w:rsid w:val="00CD5593"/>
    <w:rsid w:val="00CD64C0"/>
    <w:rsid w:val="00CD7AD4"/>
    <w:rsid w:val="00CD7CC0"/>
    <w:rsid w:val="00CE0C2C"/>
    <w:rsid w:val="00CE2112"/>
    <w:rsid w:val="00CE3D11"/>
    <w:rsid w:val="00CE67C1"/>
    <w:rsid w:val="00CE74B1"/>
    <w:rsid w:val="00CE75A4"/>
    <w:rsid w:val="00CF0A9D"/>
    <w:rsid w:val="00CF1785"/>
    <w:rsid w:val="00CF295C"/>
    <w:rsid w:val="00CF2EDC"/>
    <w:rsid w:val="00CF33E0"/>
    <w:rsid w:val="00CF35D2"/>
    <w:rsid w:val="00CF5620"/>
    <w:rsid w:val="00CF625D"/>
    <w:rsid w:val="00D00482"/>
    <w:rsid w:val="00D012C8"/>
    <w:rsid w:val="00D058CB"/>
    <w:rsid w:val="00D05CC6"/>
    <w:rsid w:val="00D05D57"/>
    <w:rsid w:val="00D05EA7"/>
    <w:rsid w:val="00D104C2"/>
    <w:rsid w:val="00D1402E"/>
    <w:rsid w:val="00D14AE3"/>
    <w:rsid w:val="00D15487"/>
    <w:rsid w:val="00D15FE8"/>
    <w:rsid w:val="00D16067"/>
    <w:rsid w:val="00D200AD"/>
    <w:rsid w:val="00D20391"/>
    <w:rsid w:val="00D221FC"/>
    <w:rsid w:val="00D25B2E"/>
    <w:rsid w:val="00D26633"/>
    <w:rsid w:val="00D276B4"/>
    <w:rsid w:val="00D31055"/>
    <w:rsid w:val="00D31F22"/>
    <w:rsid w:val="00D325CF"/>
    <w:rsid w:val="00D32841"/>
    <w:rsid w:val="00D32CB0"/>
    <w:rsid w:val="00D347DD"/>
    <w:rsid w:val="00D37306"/>
    <w:rsid w:val="00D40991"/>
    <w:rsid w:val="00D40F05"/>
    <w:rsid w:val="00D430C9"/>
    <w:rsid w:val="00D4385E"/>
    <w:rsid w:val="00D45816"/>
    <w:rsid w:val="00D4591F"/>
    <w:rsid w:val="00D45E4A"/>
    <w:rsid w:val="00D460B1"/>
    <w:rsid w:val="00D46C56"/>
    <w:rsid w:val="00D505AB"/>
    <w:rsid w:val="00D526BE"/>
    <w:rsid w:val="00D5412F"/>
    <w:rsid w:val="00D55124"/>
    <w:rsid w:val="00D561A6"/>
    <w:rsid w:val="00D56F3E"/>
    <w:rsid w:val="00D56F5C"/>
    <w:rsid w:val="00D60227"/>
    <w:rsid w:val="00D6185D"/>
    <w:rsid w:val="00D62127"/>
    <w:rsid w:val="00D62C11"/>
    <w:rsid w:val="00D63459"/>
    <w:rsid w:val="00D64F47"/>
    <w:rsid w:val="00D65C21"/>
    <w:rsid w:val="00D664C6"/>
    <w:rsid w:val="00D66D7C"/>
    <w:rsid w:val="00D6757D"/>
    <w:rsid w:val="00D6761C"/>
    <w:rsid w:val="00D73240"/>
    <w:rsid w:val="00D7402A"/>
    <w:rsid w:val="00D747D6"/>
    <w:rsid w:val="00D747E0"/>
    <w:rsid w:val="00D75156"/>
    <w:rsid w:val="00D75C9B"/>
    <w:rsid w:val="00D76C26"/>
    <w:rsid w:val="00D76E40"/>
    <w:rsid w:val="00D7714D"/>
    <w:rsid w:val="00D773C1"/>
    <w:rsid w:val="00D8154B"/>
    <w:rsid w:val="00D8176E"/>
    <w:rsid w:val="00D82137"/>
    <w:rsid w:val="00D82BD5"/>
    <w:rsid w:val="00D8477F"/>
    <w:rsid w:val="00D852BE"/>
    <w:rsid w:val="00D85618"/>
    <w:rsid w:val="00D85F70"/>
    <w:rsid w:val="00D86BF7"/>
    <w:rsid w:val="00D9087D"/>
    <w:rsid w:val="00D913A3"/>
    <w:rsid w:val="00D91C4A"/>
    <w:rsid w:val="00D929C0"/>
    <w:rsid w:val="00D9300C"/>
    <w:rsid w:val="00D930A9"/>
    <w:rsid w:val="00D97533"/>
    <w:rsid w:val="00D9786B"/>
    <w:rsid w:val="00DA21A4"/>
    <w:rsid w:val="00DA22E6"/>
    <w:rsid w:val="00DA2B40"/>
    <w:rsid w:val="00DA3F8A"/>
    <w:rsid w:val="00DA66CA"/>
    <w:rsid w:val="00DB0787"/>
    <w:rsid w:val="00DB1912"/>
    <w:rsid w:val="00DB30C8"/>
    <w:rsid w:val="00DB3988"/>
    <w:rsid w:val="00DB3B47"/>
    <w:rsid w:val="00DB4639"/>
    <w:rsid w:val="00DB5612"/>
    <w:rsid w:val="00DB5BB5"/>
    <w:rsid w:val="00DB712C"/>
    <w:rsid w:val="00DB7A13"/>
    <w:rsid w:val="00DC0297"/>
    <w:rsid w:val="00DC02B0"/>
    <w:rsid w:val="00DC0C0E"/>
    <w:rsid w:val="00DC0D17"/>
    <w:rsid w:val="00DC1FD4"/>
    <w:rsid w:val="00DC23FD"/>
    <w:rsid w:val="00DC2A2B"/>
    <w:rsid w:val="00DC2E0A"/>
    <w:rsid w:val="00DC4458"/>
    <w:rsid w:val="00DC49C6"/>
    <w:rsid w:val="00DC4AD6"/>
    <w:rsid w:val="00DC6638"/>
    <w:rsid w:val="00DD1197"/>
    <w:rsid w:val="00DD13AE"/>
    <w:rsid w:val="00DD2A50"/>
    <w:rsid w:val="00DD5F9C"/>
    <w:rsid w:val="00DD6CE3"/>
    <w:rsid w:val="00DD7E48"/>
    <w:rsid w:val="00DE192D"/>
    <w:rsid w:val="00DE2DFD"/>
    <w:rsid w:val="00DE35B2"/>
    <w:rsid w:val="00DE3FC0"/>
    <w:rsid w:val="00DE4046"/>
    <w:rsid w:val="00DE4773"/>
    <w:rsid w:val="00DE4ADD"/>
    <w:rsid w:val="00DE6373"/>
    <w:rsid w:val="00DE7318"/>
    <w:rsid w:val="00DE7FB8"/>
    <w:rsid w:val="00DF03C9"/>
    <w:rsid w:val="00DF04FD"/>
    <w:rsid w:val="00DF0929"/>
    <w:rsid w:val="00DF09DE"/>
    <w:rsid w:val="00DF1547"/>
    <w:rsid w:val="00DF1C20"/>
    <w:rsid w:val="00DF44C0"/>
    <w:rsid w:val="00DF4B58"/>
    <w:rsid w:val="00DF5F2A"/>
    <w:rsid w:val="00DF62B8"/>
    <w:rsid w:val="00DF6A6E"/>
    <w:rsid w:val="00DF6AB0"/>
    <w:rsid w:val="00DF7F63"/>
    <w:rsid w:val="00E01C4E"/>
    <w:rsid w:val="00E02466"/>
    <w:rsid w:val="00E0308A"/>
    <w:rsid w:val="00E0356E"/>
    <w:rsid w:val="00E055A1"/>
    <w:rsid w:val="00E060A8"/>
    <w:rsid w:val="00E066F1"/>
    <w:rsid w:val="00E07168"/>
    <w:rsid w:val="00E07D87"/>
    <w:rsid w:val="00E07FB8"/>
    <w:rsid w:val="00E10C16"/>
    <w:rsid w:val="00E13027"/>
    <w:rsid w:val="00E1408C"/>
    <w:rsid w:val="00E143FB"/>
    <w:rsid w:val="00E167AA"/>
    <w:rsid w:val="00E17552"/>
    <w:rsid w:val="00E21E43"/>
    <w:rsid w:val="00E22A98"/>
    <w:rsid w:val="00E22E23"/>
    <w:rsid w:val="00E23244"/>
    <w:rsid w:val="00E23FC5"/>
    <w:rsid w:val="00E24206"/>
    <w:rsid w:val="00E25651"/>
    <w:rsid w:val="00E25C28"/>
    <w:rsid w:val="00E32262"/>
    <w:rsid w:val="00E33FC9"/>
    <w:rsid w:val="00E34530"/>
    <w:rsid w:val="00E34A0D"/>
    <w:rsid w:val="00E34DCD"/>
    <w:rsid w:val="00E35FC9"/>
    <w:rsid w:val="00E3693B"/>
    <w:rsid w:val="00E36C61"/>
    <w:rsid w:val="00E36CE8"/>
    <w:rsid w:val="00E401E3"/>
    <w:rsid w:val="00E40E06"/>
    <w:rsid w:val="00E42D8B"/>
    <w:rsid w:val="00E42E4E"/>
    <w:rsid w:val="00E43632"/>
    <w:rsid w:val="00E44545"/>
    <w:rsid w:val="00E44ABA"/>
    <w:rsid w:val="00E44E57"/>
    <w:rsid w:val="00E45116"/>
    <w:rsid w:val="00E4543D"/>
    <w:rsid w:val="00E4565E"/>
    <w:rsid w:val="00E45F04"/>
    <w:rsid w:val="00E46785"/>
    <w:rsid w:val="00E5003B"/>
    <w:rsid w:val="00E501A1"/>
    <w:rsid w:val="00E50394"/>
    <w:rsid w:val="00E50828"/>
    <w:rsid w:val="00E5119A"/>
    <w:rsid w:val="00E5236A"/>
    <w:rsid w:val="00E539C1"/>
    <w:rsid w:val="00E5407F"/>
    <w:rsid w:val="00E54173"/>
    <w:rsid w:val="00E543DE"/>
    <w:rsid w:val="00E54C55"/>
    <w:rsid w:val="00E54EB5"/>
    <w:rsid w:val="00E56198"/>
    <w:rsid w:val="00E56A9B"/>
    <w:rsid w:val="00E60BDC"/>
    <w:rsid w:val="00E60F45"/>
    <w:rsid w:val="00E6307F"/>
    <w:rsid w:val="00E635A3"/>
    <w:rsid w:val="00E65EEC"/>
    <w:rsid w:val="00E66671"/>
    <w:rsid w:val="00E6746B"/>
    <w:rsid w:val="00E67EA8"/>
    <w:rsid w:val="00E7049A"/>
    <w:rsid w:val="00E71D89"/>
    <w:rsid w:val="00E721A8"/>
    <w:rsid w:val="00E72B82"/>
    <w:rsid w:val="00E733CA"/>
    <w:rsid w:val="00E7367F"/>
    <w:rsid w:val="00E73A21"/>
    <w:rsid w:val="00E73D9A"/>
    <w:rsid w:val="00E74F6E"/>
    <w:rsid w:val="00E76E29"/>
    <w:rsid w:val="00E77E6E"/>
    <w:rsid w:val="00E802BD"/>
    <w:rsid w:val="00E81266"/>
    <w:rsid w:val="00E81BB3"/>
    <w:rsid w:val="00E81C32"/>
    <w:rsid w:val="00E829F0"/>
    <w:rsid w:val="00E83624"/>
    <w:rsid w:val="00E8571A"/>
    <w:rsid w:val="00E878D8"/>
    <w:rsid w:val="00E90847"/>
    <w:rsid w:val="00E91418"/>
    <w:rsid w:val="00E91F19"/>
    <w:rsid w:val="00E930D0"/>
    <w:rsid w:val="00E93ECB"/>
    <w:rsid w:val="00E94239"/>
    <w:rsid w:val="00E945D2"/>
    <w:rsid w:val="00E9482A"/>
    <w:rsid w:val="00E95551"/>
    <w:rsid w:val="00E958EE"/>
    <w:rsid w:val="00E969DA"/>
    <w:rsid w:val="00E97004"/>
    <w:rsid w:val="00EA0BE2"/>
    <w:rsid w:val="00EA14CD"/>
    <w:rsid w:val="00EA305B"/>
    <w:rsid w:val="00EA3D18"/>
    <w:rsid w:val="00EA5288"/>
    <w:rsid w:val="00EA52A1"/>
    <w:rsid w:val="00EA54CF"/>
    <w:rsid w:val="00EA55A5"/>
    <w:rsid w:val="00EA5DD5"/>
    <w:rsid w:val="00EB0431"/>
    <w:rsid w:val="00EB2838"/>
    <w:rsid w:val="00EB296F"/>
    <w:rsid w:val="00EB2EB3"/>
    <w:rsid w:val="00EB4D7D"/>
    <w:rsid w:val="00EB5258"/>
    <w:rsid w:val="00EB57A4"/>
    <w:rsid w:val="00EB6120"/>
    <w:rsid w:val="00EB739A"/>
    <w:rsid w:val="00EC0A27"/>
    <w:rsid w:val="00EC154A"/>
    <w:rsid w:val="00EC281E"/>
    <w:rsid w:val="00EC357B"/>
    <w:rsid w:val="00EC3F73"/>
    <w:rsid w:val="00EC6874"/>
    <w:rsid w:val="00ED0F56"/>
    <w:rsid w:val="00ED1FA4"/>
    <w:rsid w:val="00ED41CD"/>
    <w:rsid w:val="00ED4A87"/>
    <w:rsid w:val="00ED502D"/>
    <w:rsid w:val="00ED52F8"/>
    <w:rsid w:val="00ED6932"/>
    <w:rsid w:val="00ED7107"/>
    <w:rsid w:val="00ED76D7"/>
    <w:rsid w:val="00ED79EE"/>
    <w:rsid w:val="00ED7A3B"/>
    <w:rsid w:val="00ED7C74"/>
    <w:rsid w:val="00EE0FFF"/>
    <w:rsid w:val="00EE3879"/>
    <w:rsid w:val="00EE5477"/>
    <w:rsid w:val="00EE5B6E"/>
    <w:rsid w:val="00EE7944"/>
    <w:rsid w:val="00EF117B"/>
    <w:rsid w:val="00EF1DB3"/>
    <w:rsid w:val="00EF2A21"/>
    <w:rsid w:val="00EF3877"/>
    <w:rsid w:val="00EF414C"/>
    <w:rsid w:val="00F00FBC"/>
    <w:rsid w:val="00F01A63"/>
    <w:rsid w:val="00F02624"/>
    <w:rsid w:val="00F02E4B"/>
    <w:rsid w:val="00F05F8A"/>
    <w:rsid w:val="00F0661A"/>
    <w:rsid w:val="00F06825"/>
    <w:rsid w:val="00F1012B"/>
    <w:rsid w:val="00F10193"/>
    <w:rsid w:val="00F10397"/>
    <w:rsid w:val="00F10593"/>
    <w:rsid w:val="00F11337"/>
    <w:rsid w:val="00F130DB"/>
    <w:rsid w:val="00F161F5"/>
    <w:rsid w:val="00F16525"/>
    <w:rsid w:val="00F228FD"/>
    <w:rsid w:val="00F22FB5"/>
    <w:rsid w:val="00F25C0D"/>
    <w:rsid w:val="00F270EA"/>
    <w:rsid w:val="00F27F09"/>
    <w:rsid w:val="00F302BC"/>
    <w:rsid w:val="00F3050C"/>
    <w:rsid w:val="00F32BDE"/>
    <w:rsid w:val="00F32D90"/>
    <w:rsid w:val="00F32E18"/>
    <w:rsid w:val="00F32EB2"/>
    <w:rsid w:val="00F32FFD"/>
    <w:rsid w:val="00F35C53"/>
    <w:rsid w:val="00F365F1"/>
    <w:rsid w:val="00F3677E"/>
    <w:rsid w:val="00F36999"/>
    <w:rsid w:val="00F37826"/>
    <w:rsid w:val="00F44217"/>
    <w:rsid w:val="00F443BF"/>
    <w:rsid w:val="00F4451C"/>
    <w:rsid w:val="00F460D3"/>
    <w:rsid w:val="00F46E31"/>
    <w:rsid w:val="00F47BC3"/>
    <w:rsid w:val="00F47EC7"/>
    <w:rsid w:val="00F51A16"/>
    <w:rsid w:val="00F523FA"/>
    <w:rsid w:val="00F52983"/>
    <w:rsid w:val="00F52F22"/>
    <w:rsid w:val="00F53995"/>
    <w:rsid w:val="00F55ACE"/>
    <w:rsid w:val="00F579DD"/>
    <w:rsid w:val="00F60010"/>
    <w:rsid w:val="00F6251C"/>
    <w:rsid w:val="00F63077"/>
    <w:rsid w:val="00F64090"/>
    <w:rsid w:val="00F6481F"/>
    <w:rsid w:val="00F65AB3"/>
    <w:rsid w:val="00F65CCD"/>
    <w:rsid w:val="00F665FA"/>
    <w:rsid w:val="00F66E00"/>
    <w:rsid w:val="00F6761B"/>
    <w:rsid w:val="00F7160C"/>
    <w:rsid w:val="00F72381"/>
    <w:rsid w:val="00F73502"/>
    <w:rsid w:val="00F74FA9"/>
    <w:rsid w:val="00F758BA"/>
    <w:rsid w:val="00F77F16"/>
    <w:rsid w:val="00F83265"/>
    <w:rsid w:val="00F8354A"/>
    <w:rsid w:val="00F84992"/>
    <w:rsid w:val="00F85543"/>
    <w:rsid w:val="00F86DD0"/>
    <w:rsid w:val="00F86ECD"/>
    <w:rsid w:val="00F86F51"/>
    <w:rsid w:val="00F871B7"/>
    <w:rsid w:val="00F92038"/>
    <w:rsid w:val="00F92227"/>
    <w:rsid w:val="00F92368"/>
    <w:rsid w:val="00F9279A"/>
    <w:rsid w:val="00F9348C"/>
    <w:rsid w:val="00F93591"/>
    <w:rsid w:val="00F93836"/>
    <w:rsid w:val="00F9480A"/>
    <w:rsid w:val="00F94901"/>
    <w:rsid w:val="00F94ACC"/>
    <w:rsid w:val="00F95E2A"/>
    <w:rsid w:val="00FA08A1"/>
    <w:rsid w:val="00FA253F"/>
    <w:rsid w:val="00FA2B37"/>
    <w:rsid w:val="00FA33DB"/>
    <w:rsid w:val="00FA36EB"/>
    <w:rsid w:val="00FA3C18"/>
    <w:rsid w:val="00FA3E59"/>
    <w:rsid w:val="00FA57B4"/>
    <w:rsid w:val="00FA589D"/>
    <w:rsid w:val="00FA6B0A"/>
    <w:rsid w:val="00FA6C2B"/>
    <w:rsid w:val="00FA7FA3"/>
    <w:rsid w:val="00FB32CD"/>
    <w:rsid w:val="00FB469C"/>
    <w:rsid w:val="00FB4D68"/>
    <w:rsid w:val="00FC0141"/>
    <w:rsid w:val="00FC0FBC"/>
    <w:rsid w:val="00FC1116"/>
    <w:rsid w:val="00FC1625"/>
    <w:rsid w:val="00FC298D"/>
    <w:rsid w:val="00FC2BBF"/>
    <w:rsid w:val="00FC3AE5"/>
    <w:rsid w:val="00FC4002"/>
    <w:rsid w:val="00FC4FBC"/>
    <w:rsid w:val="00FC5DB4"/>
    <w:rsid w:val="00FC6F4D"/>
    <w:rsid w:val="00FD0B2D"/>
    <w:rsid w:val="00FD0C6E"/>
    <w:rsid w:val="00FD29F5"/>
    <w:rsid w:val="00FD2ACF"/>
    <w:rsid w:val="00FD2B1F"/>
    <w:rsid w:val="00FD3124"/>
    <w:rsid w:val="00FD32EA"/>
    <w:rsid w:val="00FD4662"/>
    <w:rsid w:val="00FD4B16"/>
    <w:rsid w:val="00FD5240"/>
    <w:rsid w:val="00FD5D28"/>
    <w:rsid w:val="00FD5EC8"/>
    <w:rsid w:val="00FD720C"/>
    <w:rsid w:val="00FD7367"/>
    <w:rsid w:val="00FD73FA"/>
    <w:rsid w:val="00FD74C7"/>
    <w:rsid w:val="00FE0754"/>
    <w:rsid w:val="00FE07E5"/>
    <w:rsid w:val="00FE0D14"/>
    <w:rsid w:val="00FE2566"/>
    <w:rsid w:val="00FE2FE8"/>
    <w:rsid w:val="00FE309A"/>
    <w:rsid w:val="00FE370E"/>
    <w:rsid w:val="00FE4DA1"/>
    <w:rsid w:val="00FE4E13"/>
    <w:rsid w:val="00FE5B34"/>
    <w:rsid w:val="00FE615C"/>
    <w:rsid w:val="00FE6638"/>
    <w:rsid w:val="00FE6CF1"/>
    <w:rsid w:val="00FF0049"/>
    <w:rsid w:val="00FF0824"/>
    <w:rsid w:val="00FF0BB7"/>
    <w:rsid w:val="00FF15F3"/>
    <w:rsid w:val="00FF1994"/>
    <w:rsid w:val="00FF19D2"/>
    <w:rsid w:val="00FF3181"/>
    <w:rsid w:val="00FF32D9"/>
    <w:rsid w:val="00FF3379"/>
    <w:rsid w:val="00FF3720"/>
    <w:rsid w:val="00FF403E"/>
    <w:rsid w:val="00FF7FC3"/>
    <w:rsid w:val="0278F732"/>
    <w:rsid w:val="0311A105"/>
    <w:rsid w:val="03EB6B25"/>
    <w:rsid w:val="042CFBC9"/>
    <w:rsid w:val="06E75286"/>
    <w:rsid w:val="072AAB66"/>
    <w:rsid w:val="083B8CB0"/>
    <w:rsid w:val="09489419"/>
    <w:rsid w:val="0C3EE5B6"/>
    <w:rsid w:val="0D72EF55"/>
    <w:rsid w:val="0D833564"/>
    <w:rsid w:val="0E0189BA"/>
    <w:rsid w:val="0E39F1B0"/>
    <w:rsid w:val="0E689E61"/>
    <w:rsid w:val="0E983765"/>
    <w:rsid w:val="105F4727"/>
    <w:rsid w:val="1153FA25"/>
    <w:rsid w:val="1206D539"/>
    <w:rsid w:val="12F5160A"/>
    <w:rsid w:val="148D7816"/>
    <w:rsid w:val="168181FB"/>
    <w:rsid w:val="19ED2C55"/>
    <w:rsid w:val="1B9A382A"/>
    <w:rsid w:val="1F4ADF28"/>
    <w:rsid w:val="202432F9"/>
    <w:rsid w:val="238D9995"/>
    <w:rsid w:val="2A733B03"/>
    <w:rsid w:val="2A831463"/>
    <w:rsid w:val="2DDB88AF"/>
    <w:rsid w:val="315520D4"/>
    <w:rsid w:val="3523C1B7"/>
    <w:rsid w:val="371BD1C8"/>
    <w:rsid w:val="3A0EC660"/>
    <w:rsid w:val="3AD43B14"/>
    <w:rsid w:val="4020F427"/>
    <w:rsid w:val="4058431E"/>
    <w:rsid w:val="4167037D"/>
    <w:rsid w:val="44AA8324"/>
    <w:rsid w:val="46DD9F5D"/>
    <w:rsid w:val="4CF23715"/>
    <w:rsid w:val="4CFE3C24"/>
    <w:rsid w:val="4D29560B"/>
    <w:rsid w:val="4DCD985F"/>
    <w:rsid w:val="4E79D0EB"/>
    <w:rsid w:val="4E9C648C"/>
    <w:rsid w:val="4F0B66F7"/>
    <w:rsid w:val="4F46E19A"/>
    <w:rsid w:val="5525C165"/>
    <w:rsid w:val="55922C7F"/>
    <w:rsid w:val="56B80FE7"/>
    <w:rsid w:val="592B2D60"/>
    <w:rsid w:val="59682DCD"/>
    <w:rsid w:val="597AB971"/>
    <w:rsid w:val="5BD298BD"/>
    <w:rsid w:val="5C24B871"/>
    <w:rsid w:val="5D633165"/>
    <w:rsid w:val="60D32F89"/>
    <w:rsid w:val="61BC5B56"/>
    <w:rsid w:val="654D209E"/>
    <w:rsid w:val="6623499D"/>
    <w:rsid w:val="66F13438"/>
    <w:rsid w:val="68CD0D5F"/>
    <w:rsid w:val="6B3A526B"/>
    <w:rsid w:val="6C42D1CB"/>
    <w:rsid w:val="6DAC5E1E"/>
    <w:rsid w:val="73040C87"/>
    <w:rsid w:val="759A9BC6"/>
    <w:rsid w:val="77FCCA12"/>
    <w:rsid w:val="78074898"/>
    <w:rsid w:val="7A799E9A"/>
    <w:rsid w:val="7E9569A1"/>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9540C"/>
  <w15:chartTrackingRefBased/>
  <w15:docId w15:val="{55775220-DB96-499D-B4C2-DA6CDB7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0EF"/>
    <w:rPr>
      <w:rFonts w:ascii="Arial" w:hAnsi="Arial"/>
      <w:szCs w:val="22"/>
      <w:lang w:eastAsia="en-US"/>
    </w:rPr>
  </w:style>
  <w:style w:type="paragraph" w:styleId="Heading1">
    <w:name w:val="heading 1"/>
    <w:basedOn w:val="Normal"/>
    <w:next w:val="Normal"/>
    <w:link w:val="Heading1Char"/>
    <w:uiPriority w:val="9"/>
    <w:qFormat/>
    <w:rsid w:val="009007F4"/>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5468FA"/>
    <w:pPr>
      <w:keepNext/>
      <w:keepLines/>
      <w:spacing w:before="120" w:after="120"/>
      <w:jc w:val="both"/>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841"/>
    <w:rPr>
      <w:rFonts w:ascii="Tahoma" w:hAnsi="Tahoma" w:cs="Tahoma"/>
      <w:sz w:val="16"/>
      <w:szCs w:val="16"/>
    </w:rPr>
  </w:style>
  <w:style w:type="character" w:customStyle="1" w:styleId="BalloonTextChar">
    <w:name w:val="Balloon Text Char"/>
    <w:link w:val="BalloonText"/>
    <w:uiPriority w:val="99"/>
    <w:semiHidden/>
    <w:rsid w:val="00327841"/>
    <w:rPr>
      <w:rFonts w:ascii="Tahoma" w:hAnsi="Tahoma" w:cs="Tahoma"/>
      <w:sz w:val="16"/>
      <w:szCs w:val="16"/>
    </w:rPr>
  </w:style>
  <w:style w:type="table" w:styleId="TableGrid">
    <w:name w:val="Table Grid"/>
    <w:basedOn w:val="TableNormal"/>
    <w:uiPriority w:val="39"/>
    <w:rsid w:val="00212C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372FA"/>
    <w:pPr>
      <w:tabs>
        <w:tab w:val="center" w:pos="4536"/>
        <w:tab w:val="right" w:pos="9072"/>
      </w:tabs>
    </w:pPr>
  </w:style>
  <w:style w:type="character" w:customStyle="1" w:styleId="HeaderChar">
    <w:name w:val="Header Char"/>
    <w:link w:val="Header"/>
    <w:uiPriority w:val="99"/>
    <w:rsid w:val="006372FA"/>
    <w:rPr>
      <w:rFonts w:ascii="Arial" w:hAnsi="Arial"/>
      <w:szCs w:val="22"/>
      <w:lang w:eastAsia="en-US"/>
    </w:rPr>
  </w:style>
  <w:style w:type="paragraph" w:styleId="Footer">
    <w:name w:val="footer"/>
    <w:basedOn w:val="Normal"/>
    <w:link w:val="FooterChar"/>
    <w:uiPriority w:val="99"/>
    <w:unhideWhenUsed/>
    <w:rsid w:val="006372FA"/>
    <w:pPr>
      <w:tabs>
        <w:tab w:val="center" w:pos="4536"/>
        <w:tab w:val="right" w:pos="9072"/>
      </w:tabs>
    </w:pPr>
  </w:style>
  <w:style w:type="character" w:customStyle="1" w:styleId="FooterChar">
    <w:name w:val="Footer Char"/>
    <w:link w:val="Footer"/>
    <w:uiPriority w:val="99"/>
    <w:rsid w:val="006372FA"/>
    <w:rPr>
      <w:rFonts w:ascii="Arial" w:hAnsi="Arial"/>
      <w:szCs w:val="22"/>
      <w:lang w:eastAsia="en-US"/>
    </w:rPr>
  </w:style>
  <w:style w:type="character" w:customStyle="1" w:styleId="Heading1Char">
    <w:name w:val="Heading 1 Char"/>
    <w:basedOn w:val="DefaultParagraphFont"/>
    <w:link w:val="Heading1"/>
    <w:uiPriority w:val="9"/>
    <w:rsid w:val="009007F4"/>
    <w:rPr>
      <w:rFonts w:ascii="Arial" w:eastAsiaTheme="majorEastAsia" w:hAnsi="Arial" w:cstheme="majorBidi"/>
      <w:b/>
      <w:sz w:val="24"/>
      <w:szCs w:val="32"/>
      <w:lang w:eastAsia="en-US"/>
    </w:rPr>
  </w:style>
  <w:style w:type="paragraph" w:styleId="TOCHeading">
    <w:name w:val="TOC Heading"/>
    <w:basedOn w:val="Heading1"/>
    <w:next w:val="Normal"/>
    <w:uiPriority w:val="39"/>
    <w:unhideWhenUsed/>
    <w:qFormat/>
    <w:rsid w:val="009007F4"/>
    <w:pPr>
      <w:spacing w:line="259" w:lineRule="auto"/>
      <w:outlineLvl w:val="9"/>
    </w:pPr>
    <w:rPr>
      <w:rFonts w:asciiTheme="majorHAnsi" w:hAnsiTheme="majorHAnsi"/>
      <w:b w:val="0"/>
      <w:color w:val="2F5496" w:themeColor="accent1" w:themeShade="BF"/>
      <w:sz w:val="32"/>
      <w:lang w:eastAsia="hr-HR"/>
    </w:rPr>
  </w:style>
  <w:style w:type="paragraph" w:styleId="TOC1">
    <w:name w:val="toc 1"/>
    <w:basedOn w:val="Normal"/>
    <w:next w:val="Normal"/>
    <w:autoRedefine/>
    <w:uiPriority w:val="39"/>
    <w:unhideWhenUsed/>
    <w:rsid w:val="001E69DE"/>
    <w:pPr>
      <w:tabs>
        <w:tab w:val="left" w:pos="480"/>
        <w:tab w:val="right" w:leader="dot" w:pos="9737"/>
      </w:tabs>
      <w:spacing w:after="120" w:line="276" w:lineRule="auto"/>
    </w:pPr>
  </w:style>
  <w:style w:type="character" w:styleId="Hyperlink">
    <w:name w:val="Hyperlink"/>
    <w:basedOn w:val="DefaultParagraphFont"/>
    <w:uiPriority w:val="99"/>
    <w:unhideWhenUsed/>
    <w:rsid w:val="009007F4"/>
    <w:rPr>
      <w:color w:val="0563C1" w:themeColor="hyperlink"/>
      <w:u w:val="single"/>
    </w:rPr>
  </w:style>
  <w:style w:type="paragraph" w:styleId="ListParagraph">
    <w:name w:val="List Paragraph"/>
    <w:aliases w:val="3,Akapit z listą BS,Bullet1,Bullets,Ha,Heading 11,IBL List Paragraph,L,List Paragraph (numbered (a)),List Paragraph 1,List Paragraph nowy,List Paragraph-ExecSummary,List_Paragraph,Liste 1,Multilevel para_II,ReferencesCxSpLast,l,lp1,본문(내용)"/>
    <w:basedOn w:val="Normal"/>
    <w:link w:val="ListParagraphChar"/>
    <w:uiPriority w:val="34"/>
    <w:qFormat/>
    <w:rsid w:val="00547E97"/>
    <w:pPr>
      <w:ind w:left="720"/>
      <w:contextualSpacing/>
    </w:pPr>
  </w:style>
  <w:style w:type="paragraph" w:customStyle="1" w:styleId="Stavci">
    <w:name w:val="Stavci"/>
    <w:basedOn w:val="Normal"/>
    <w:link w:val="StavciChar"/>
    <w:qFormat/>
    <w:rsid w:val="00467261"/>
    <w:pPr>
      <w:numPr>
        <w:numId w:val="2"/>
      </w:numPr>
      <w:spacing w:before="120"/>
      <w:jc w:val="both"/>
    </w:pPr>
    <w:rPr>
      <w:rFonts w:ascii="Times New Roman" w:hAnsi="Times New Roman"/>
      <w:sz w:val="24"/>
      <w:szCs w:val="24"/>
    </w:rPr>
  </w:style>
  <w:style w:type="character" w:customStyle="1" w:styleId="StavciChar">
    <w:name w:val="Stavci Char"/>
    <w:link w:val="Stavci"/>
    <w:rsid w:val="00467261"/>
    <w:rPr>
      <w:rFonts w:ascii="Times New Roman" w:hAnsi="Times New Roman"/>
      <w:sz w:val="24"/>
      <w:szCs w:val="24"/>
      <w:lang w:eastAsia="en-US"/>
    </w:rPr>
  </w:style>
  <w:style w:type="paragraph" w:styleId="FootnoteText">
    <w:name w:val="footnote text"/>
    <w:basedOn w:val="Normal"/>
    <w:link w:val="FootnoteTextChar"/>
    <w:uiPriority w:val="99"/>
    <w:rsid w:val="00883386"/>
    <w:pPr>
      <w:spacing w:line="276" w:lineRule="auto"/>
      <w:jc w:val="both"/>
    </w:pPr>
    <w:rPr>
      <w:rFonts w:eastAsia="Times New Roman" w:cs="Arial"/>
      <w:szCs w:val="20"/>
      <w:lang w:eastAsia="hr-HR"/>
    </w:rPr>
  </w:style>
  <w:style w:type="character" w:customStyle="1" w:styleId="FootnoteTextChar">
    <w:name w:val="Footnote Text Char"/>
    <w:basedOn w:val="DefaultParagraphFont"/>
    <w:link w:val="FootnoteText"/>
    <w:uiPriority w:val="99"/>
    <w:rsid w:val="00883386"/>
    <w:rPr>
      <w:rFonts w:ascii="Arial" w:eastAsia="Times New Roman" w:hAnsi="Arial" w:cs="Arial"/>
    </w:rPr>
  </w:style>
  <w:style w:type="character" w:styleId="FootnoteReference">
    <w:name w:val="footnote reference"/>
    <w:aliases w:val="ftref,stylish,BVI fnr, BVI fnr, BVI fnr Car Car,BVI fnr Car, BVI fnr Car Car Car Car, BVI fnr Car Car Car Car Char,BVI fnr Car Car,BVI fnr Car Car Car Car,BVI fnr Car Car Car Car Char,BVI fnr Car Char1 Char,BVI fnr Car Car Char1 Char"/>
    <w:link w:val="Char2"/>
    <w:uiPriority w:val="99"/>
    <w:qFormat/>
    <w:rsid w:val="00883386"/>
    <w:rPr>
      <w:vertAlign w:val="superscript"/>
    </w:rPr>
  </w:style>
  <w:style w:type="character" w:customStyle="1" w:styleId="ListParagraphChar">
    <w:name w:val="List Paragraph Char"/>
    <w:aliases w:val="3 Char,Akapit z listą BS Char,Bullet1 Char,Bullets Char,Ha Char,Heading 11 Char,IBL List Paragraph Char,L Char,List Paragraph (numbered (a)) Char,List Paragraph 1 Char,List Paragraph nowy Char,List Paragraph-ExecSummary Char,l Char"/>
    <w:link w:val="ListParagraph"/>
    <w:uiPriority w:val="34"/>
    <w:qFormat/>
    <w:locked/>
    <w:rsid w:val="00883386"/>
    <w:rPr>
      <w:rFonts w:ascii="Arial" w:hAnsi="Arial"/>
      <w:szCs w:val="22"/>
      <w:lang w:eastAsia="en-US"/>
    </w:rPr>
  </w:style>
  <w:style w:type="character" w:customStyle="1" w:styleId="Heading2Char">
    <w:name w:val="Heading 2 Char"/>
    <w:basedOn w:val="DefaultParagraphFont"/>
    <w:link w:val="Heading2"/>
    <w:uiPriority w:val="9"/>
    <w:semiHidden/>
    <w:rsid w:val="005468FA"/>
    <w:rPr>
      <w:rFonts w:ascii="Arial" w:eastAsiaTheme="majorEastAsia" w:hAnsi="Arial" w:cstheme="majorBidi"/>
      <w:b/>
      <w:szCs w:val="26"/>
      <w:lang w:eastAsia="en-US"/>
    </w:rPr>
  </w:style>
  <w:style w:type="character" w:styleId="CommentReference">
    <w:name w:val="annotation reference"/>
    <w:basedOn w:val="DefaultParagraphFont"/>
    <w:uiPriority w:val="99"/>
    <w:unhideWhenUsed/>
    <w:rsid w:val="00AB7E91"/>
    <w:rPr>
      <w:sz w:val="16"/>
      <w:szCs w:val="16"/>
    </w:rPr>
  </w:style>
  <w:style w:type="paragraph" w:styleId="CommentText">
    <w:name w:val="annotation text"/>
    <w:basedOn w:val="Normal"/>
    <w:link w:val="CommentTextChar"/>
    <w:unhideWhenUsed/>
    <w:rsid w:val="00AB7E91"/>
    <w:rPr>
      <w:szCs w:val="20"/>
    </w:rPr>
  </w:style>
  <w:style w:type="character" w:customStyle="1" w:styleId="CommentTextChar">
    <w:name w:val="Comment Text Char"/>
    <w:basedOn w:val="DefaultParagraphFont"/>
    <w:link w:val="CommentText"/>
    <w:rsid w:val="00AB7E9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B7E91"/>
    <w:rPr>
      <w:b/>
      <w:bCs/>
    </w:rPr>
  </w:style>
  <w:style w:type="character" w:customStyle="1" w:styleId="CommentSubjectChar">
    <w:name w:val="Comment Subject Char"/>
    <w:basedOn w:val="CommentTextChar"/>
    <w:link w:val="CommentSubject"/>
    <w:uiPriority w:val="99"/>
    <w:semiHidden/>
    <w:rsid w:val="00AB7E91"/>
    <w:rPr>
      <w:rFonts w:ascii="Arial" w:hAnsi="Arial"/>
      <w:b/>
      <w:bCs/>
      <w:lang w:eastAsia="en-US"/>
    </w:rPr>
  </w:style>
  <w:style w:type="character" w:styleId="UnresolvedMention">
    <w:name w:val="Unresolved Mention"/>
    <w:basedOn w:val="DefaultParagraphFont"/>
    <w:uiPriority w:val="99"/>
    <w:semiHidden/>
    <w:unhideWhenUsed/>
    <w:rsid w:val="008E1432"/>
    <w:rPr>
      <w:color w:val="605E5C"/>
      <w:shd w:val="clear" w:color="auto" w:fill="E1DFDD"/>
    </w:rPr>
  </w:style>
  <w:style w:type="paragraph" w:styleId="TOC2">
    <w:name w:val="toc 2"/>
    <w:basedOn w:val="Normal"/>
    <w:next w:val="Normal"/>
    <w:autoRedefine/>
    <w:uiPriority w:val="39"/>
    <w:unhideWhenUsed/>
    <w:rsid w:val="009A212A"/>
    <w:pPr>
      <w:spacing w:after="100"/>
      <w:ind w:left="200"/>
    </w:pPr>
  </w:style>
  <w:style w:type="paragraph" w:customStyle="1" w:styleId="Char2">
    <w:name w:val="Char2"/>
    <w:basedOn w:val="Normal"/>
    <w:link w:val="FootnoteReference"/>
    <w:rsid w:val="007E54F8"/>
    <w:pPr>
      <w:spacing w:after="160" w:line="240" w:lineRule="exact"/>
    </w:pPr>
    <w:rPr>
      <w:rFonts w:ascii="Calibri" w:hAnsi="Calibri"/>
      <w:szCs w:val="20"/>
      <w:vertAlign w:val="superscript"/>
      <w:lang w:eastAsia="hr-HR"/>
    </w:rPr>
  </w:style>
  <w:style w:type="paragraph" w:styleId="Revision">
    <w:name w:val="Revision"/>
    <w:hidden/>
    <w:uiPriority w:val="99"/>
    <w:semiHidden/>
    <w:rsid w:val="00C06A33"/>
    <w:rPr>
      <w:rFonts w:ascii="Arial" w:hAnsi="Arial"/>
      <w:szCs w:val="22"/>
      <w:lang w:eastAsia="en-US"/>
    </w:rPr>
  </w:style>
  <w:style w:type="character" w:styleId="FollowedHyperlink">
    <w:name w:val="FollowedHyperlink"/>
    <w:basedOn w:val="DefaultParagraphFont"/>
    <w:uiPriority w:val="99"/>
    <w:semiHidden/>
    <w:unhideWhenUsed/>
    <w:rsid w:val="001672DE"/>
    <w:rPr>
      <w:color w:val="954F72" w:themeColor="followedHyperlink"/>
      <w:u w:val="single"/>
    </w:rPr>
  </w:style>
  <w:style w:type="table" w:styleId="ListTable2-Accent1">
    <w:name w:val="List Table 2 Accent 1"/>
    <w:basedOn w:val="TableNormal"/>
    <w:uiPriority w:val="47"/>
    <w:rsid w:val="00DC4458"/>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C81BBE"/>
  </w:style>
  <w:style w:type="character" w:customStyle="1" w:styleId="eop">
    <w:name w:val="eop"/>
    <w:basedOn w:val="DefaultParagraphFont"/>
    <w:rsid w:val="00C81BBE"/>
  </w:style>
  <w:style w:type="character" w:styleId="Mention">
    <w:name w:val="Mention"/>
    <w:basedOn w:val="DefaultParagraphFont"/>
    <w:uiPriority w:val="99"/>
    <w:unhideWhenUsed/>
    <w:rsid w:val="00634235"/>
    <w:rPr>
      <w:color w:val="2B579A"/>
      <w:shd w:val="clear" w:color="auto" w:fill="E1DFDD"/>
    </w:rPr>
  </w:style>
  <w:style w:type="character" w:customStyle="1" w:styleId="wacimagecontainer">
    <w:name w:val="wacimagecontainer"/>
    <w:basedOn w:val="DefaultParagraphFont"/>
    <w:rsid w:val="005708A2"/>
  </w:style>
  <w:style w:type="paragraph" w:customStyle="1" w:styleId="paragraph">
    <w:name w:val="paragraph"/>
    <w:basedOn w:val="Normal"/>
    <w:rsid w:val="00516DF0"/>
    <w:pPr>
      <w:spacing w:before="100" w:beforeAutospacing="1" w:after="100" w:afterAutospacing="1"/>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45576">
      <w:bodyDiv w:val="1"/>
      <w:marLeft w:val="0"/>
      <w:marRight w:val="0"/>
      <w:marTop w:val="0"/>
      <w:marBottom w:val="0"/>
      <w:divBdr>
        <w:top w:val="none" w:sz="0" w:space="0" w:color="auto"/>
        <w:left w:val="none" w:sz="0" w:space="0" w:color="auto"/>
        <w:bottom w:val="none" w:sz="0" w:space="0" w:color="auto"/>
        <w:right w:val="none" w:sz="0" w:space="0" w:color="auto"/>
      </w:divBdr>
    </w:div>
    <w:div w:id="682435166">
      <w:bodyDiv w:val="1"/>
      <w:marLeft w:val="0"/>
      <w:marRight w:val="0"/>
      <w:marTop w:val="0"/>
      <w:marBottom w:val="0"/>
      <w:divBdr>
        <w:top w:val="none" w:sz="0" w:space="0" w:color="auto"/>
        <w:left w:val="none" w:sz="0" w:space="0" w:color="auto"/>
        <w:bottom w:val="none" w:sz="0" w:space="0" w:color="auto"/>
        <w:right w:val="none" w:sz="0" w:space="0" w:color="auto"/>
      </w:divBdr>
    </w:div>
    <w:div w:id="99282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bor.h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9B1DDACA9C9E74CB7BD9DD2663C57CF" ma:contentTypeVersion="14" ma:contentTypeDescription="Create a new document." ma:contentTypeScope="" ma:versionID="267ed7c7d354421ca739616a04937d4d">
  <xsd:schema xmlns:xsd="http://www.w3.org/2001/XMLSchema" xmlns:xs="http://www.w3.org/2001/XMLSchema" xmlns:p="http://schemas.microsoft.com/office/2006/metadata/properties" xmlns:ns2="d823d896-2f23-474e-894b-529399b808bc" targetNamespace="http://schemas.microsoft.com/office/2006/metadata/properties" ma:root="true" ma:fieldsID="1975e3baf4e196186a971d27f7bf49c3" ns2:_="">
    <xsd:import namespace="d823d896-2f23-474e-894b-529399b808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3d896-2f23-474e-894b-529399b80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5969C-DEE7-4A4D-9A37-9981398726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B929E3-F022-4342-8E01-517E9BB66B2D}">
  <ds:schemaRefs>
    <ds:schemaRef ds:uri="http://schemas.openxmlformats.org/officeDocument/2006/bibliography"/>
  </ds:schemaRefs>
</ds:datastoreItem>
</file>

<file path=customXml/itemProps3.xml><?xml version="1.0" encoding="utf-8"?>
<ds:datastoreItem xmlns:ds="http://schemas.openxmlformats.org/officeDocument/2006/customXml" ds:itemID="{01817E17-74B8-44D0-9157-E0858F023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3d896-2f23-474e-894b-529399b80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38EB33-4871-4F59-9EA8-5E6F5D7832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711</Words>
  <Characters>3992</Characters>
  <Application>Microsoft Office Word</Application>
  <DocSecurity>0</DocSecurity>
  <Lines>164</Lines>
  <Paragraphs>58</Paragraphs>
  <ScaleCrop>false</ScaleCrop>
  <Company/>
  <LinksUpToDate>false</LinksUpToDate>
  <CharactersWithSpaces>4683</CharactersWithSpaces>
  <SharedDoc>false</SharedDoc>
  <HLinks>
    <vt:vector size="126" baseType="variant">
      <vt:variant>
        <vt:i4>7340072</vt:i4>
      </vt:variant>
      <vt:variant>
        <vt:i4>81</vt:i4>
      </vt:variant>
      <vt:variant>
        <vt:i4>0</vt:i4>
      </vt:variant>
      <vt:variant>
        <vt:i4>5</vt:i4>
      </vt:variant>
      <vt:variant>
        <vt:lpwstr>http://www.hbor.hr/</vt:lpwstr>
      </vt:variant>
      <vt:variant>
        <vt:lpwstr/>
      </vt:variant>
      <vt:variant>
        <vt:i4>4063234</vt:i4>
      </vt:variant>
      <vt:variant>
        <vt:i4>72</vt:i4>
      </vt:variant>
      <vt:variant>
        <vt:i4>0</vt:i4>
      </vt:variant>
      <vt:variant>
        <vt:i4>5</vt:i4>
      </vt:variant>
      <vt:variant>
        <vt:lpwstr>mailto:equity@hbor.hr</vt:lpwstr>
      </vt:variant>
      <vt:variant>
        <vt:lpwstr/>
      </vt:variant>
      <vt:variant>
        <vt:i4>3080226</vt:i4>
      </vt:variant>
      <vt:variant>
        <vt:i4>69</vt:i4>
      </vt:variant>
      <vt:variant>
        <vt:i4>0</vt:i4>
      </vt:variant>
      <vt:variant>
        <vt:i4>5</vt:i4>
      </vt:variant>
      <vt:variant>
        <vt:lpwstr>https://www.hbor.hr/politika-ulaganja-u-vlasnicki-kapital-i-kvazi-vlasnicki-kapital</vt:lpwstr>
      </vt:variant>
      <vt:variant>
        <vt:lpwstr/>
      </vt:variant>
      <vt:variant>
        <vt:i4>3342384</vt:i4>
      </vt:variant>
      <vt:variant>
        <vt:i4>66</vt:i4>
      </vt:variant>
      <vt:variant>
        <vt:i4>0</vt:i4>
      </vt:variant>
      <vt:variant>
        <vt:i4>5</vt:i4>
      </vt:variant>
      <vt:variant>
        <vt:lpwstr>https://www.hbor.hr/UserDocsImages/DIREKCIJA ULAGANJA/Op%C4%87i kriteriji prihvatljivosti (equity) - finalno.pdf?vel=194158</vt:lpwstr>
      </vt:variant>
      <vt:variant>
        <vt:lpwstr/>
      </vt:variant>
      <vt:variant>
        <vt:i4>7340072</vt:i4>
      </vt:variant>
      <vt:variant>
        <vt:i4>63</vt:i4>
      </vt:variant>
      <vt:variant>
        <vt:i4>0</vt:i4>
      </vt:variant>
      <vt:variant>
        <vt:i4>5</vt:i4>
      </vt:variant>
      <vt:variant>
        <vt:lpwstr>http://www.hbor.hr/</vt:lpwstr>
      </vt:variant>
      <vt:variant>
        <vt:lpwstr/>
      </vt:variant>
      <vt:variant>
        <vt:i4>2031668</vt:i4>
      </vt:variant>
      <vt:variant>
        <vt:i4>56</vt:i4>
      </vt:variant>
      <vt:variant>
        <vt:i4>0</vt:i4>
      </vt:variant>
      <vt:variant>
        <vt:i4>5</vt:i4>
      </vt:variant>
      <vt:variant>
        <vt:lpwstr/>
      </vt:variant>
      <vt:variant>
        <vt:lpwstr>_Toc193374169</vt:lpwstr>
      </vt:variant>
      <vt:variant>
        <vt:i4>2031668</vt:i4>
      </vt:variant>
      <vt:variant>
        <vt:i4>50</vt:i4>
      </vt:variant>
      <vt:variant>
        <vt:i4>0</vt:i4>
      </vt:variant>
      <vt:variant>
        <vt:i4>5</vt:i4>
      </vt:variant>
      <vt:variant>
        <vt:lpwstr/>
      </vt:variant>
      <vt:variant>
        <vt:lpwstr>_Toc193374168</vt:lpwstr>
      </vt:variant>
      <vt:variant>
        <vt:i4>2031668</vt:i4>
      </vt:variant>
      <vt:variant>
        <vt:i4>44</vt:i4>
      </vt:variant>
      <vt:variant>
        <vt:i4>0</vt:i4>
      </vt:variant>
      <vt:variant>
        <vt:i4>5</vt:i4>
      </vt:variant>
      <vt:variant>
        <vt:lpwstr/>
      </vt:variant>
      <vt:variant>
        <vt:lpwstr>_Toc193374167</vt:lpwstr>
      </vt:variant>
      <vt:variant>
        <vt:i4>2031668</vt:i4>
      </vt:variant>
      <vt:variant>
        <vt:i4>38</vt:i4>
      </vt:variant>
      <vt:variant>
        <vt:i4>0</vt:i4>
      </vt:variant>
      <vt:variant>
        <vt:i4>5</vt:i4>
      </vt:variant>
      <vt:variant>
        <vt:lpwstr/>
      </vt:variant>
      <vt:variant>
        <vt:lpwstr>_Toc193374166</vt:lpwstr>
      </vt:variant>
      <vt:variant>
        <vt:i4>2031668</vt:i4>
      </vt:variant>
      <vt:variant>
        <vt:i4>32</vt:i4>
      </vt:variant>
      <vt:variant>
        <vt:i4>0</vt:i4>
      </vt:variant>
      <vt:variant>
        <vt:i4>5</vt:i4>
      </vt:variant>
      <vt:variant>
        <vt:lpwstr/>
      </vt:variant>
      <vt:variant>
        <vt:lpwstr>_Toc193374165</vt:lpwstr>
      </vt:variant>
      <vt:variant>
        <vt:i4>2031668</vt:i4>
      </vt:variant>
      <vt:variant>
        <vt:i4>26</vt:i4>
      </vt:variant>
      <vt:variant>
        <vt:i4>0</vt:i4>
      </vt:variant>
      <vt:variant>
        <vt:i4>5</vt:i4>
      </vt:variant>
      <vt:variant>
        <vt:lpwstr/>
      </vt:variant>
      <vt:variant>
        <vt:lpwstr>_Toc193374164</vt:lpwstr>
      </vt:variant>
      <vt:variant>
        <vt:i4>2031668</vt:i4>
      </vt:variant>
      <vt:variant>
        <vt:i4>20</vt:i4>
      </vt:variant>
      <vt:variant>
        <vt:i4>0</vt:i4>
      </vt:variant>
      <vt:variant>
        <vt:i4>5</vt:i4>
      </vt:variant>
      <vt:variant>
        <vt:lpwstr/>
      </vt:variant>
      <vt:variant>
        <vt:lpwstr>_Toc193374163</vt:lpwstr>
      </vt:variant>
      <vt:variant>
        <vt:i4>2031668</vt:i4>
      </vt:variant>
      <vt:variant>
        <vt:i4>14</vt:i4>
      </vt:variant>
      <vt:variant>
        <vt:i4>0</vt:i4>
      </vt:variant>
      <vt:variant>
        <vt:i4>5</vt:i4>
      </vt:variant>
      <vt:variant>
        <vt:lpwstr/>
      </vt:variant>
      <vt:variant>
        <vt:lpwstr>_Toc193374162</vt:lpwstr>
      </vt:variant>
      <vt:variant>
        <vt:i4>2031668</vt:i4>
      </vt:variant>
      <vt:variant>
        <vt:i4>8</vt:i4>
      </vt:variant>
      <vt:variant>
        <vt:i4>0</vt:i4>
      </vt:variant>
      <vt:variant>
        <vt:i4>5</vt:i4>
      </vt:variant>
      <vt:variant>
        <vt:lpwstr/>
      </vt:variant>
      <vt:variant>
        <vt:lpwstr>_Toc193374161</vt:lpwstr>
      </vt:variant>
      <vt:variant>
        <vt:i4>2031668</vt:i4>
      </vt:variant>
      <vt:variant>
        <vt:i4>2</vt:i4>
      </vt:variant>
      <vt:variant>
        <vt:i4>0</vt:i4>
      </vt:variant>
      <vt:variant>
        <vt:i4>5</vt:i4>
      </vt:variant>
      <vt:variant>
        <vt:lpwstr/>
      </vt:variant>
      <vt:variant>
        <vt:lpwstr>_Toc193374160</vt:lpwstr>
      </vt:variant>
      <vt:variant>
        <vt:i4>3080226</vt:i4>
      </vt:variant>
      <vt:variant>
        <vt:i4>15</vt:i4>
      </vt:variant>
      <vt:variant>
        <vt:i4>0</vt:i4>
      </vt:variant>
      <vt:variant>
        <vt:i4>5</vt:i4>
      </vt:variant>
      <vt:variant>
        <vt:lpwstr>https://www.hbor.hr/politika-ulaganja-u-vlasnicki-kapital-i-kvazi-vlasnicki-kapital</vt:lpwstr>
      </vt:variant>
      <vt:variant>
        <vt:lpwstr/>
      </vt:variant>
      <vt:variant>
        <vt:i4>3342384</vt:i4>
      </vt:variant>
      <vt:variant>
        <vt:i4>12</vt:i4>
      </vt:variant>
      <vt:variant>
        <vt:i4>0</vt:i4>
      </vt:variant>
      <vt:variant>
        <vt:i4>5</vt:i4>
      </vt:variant>
      <vt:variant>
        <vt:lpwstr>https://www.hbor.hr/UserDocsImages/DIREKCIJA ULAGANJA/Op%C4%87i kriteriji prihvatljivosti (equity) - finalno.pdf?vel=194158</vt:lpwstr>
      </vt:variant>
      <vt:variant>
        <vt:lpwstr/>
      </vt:variant>
      <vt:variant>
        <vt:i4>6684791</vt:i4>
      </vt:variant>
      <vt:variant>
        <vt:i4>9</vt:i4>
      </vt:variant>
      <vt:variant>
        <vt:i4>0</vt:i4>
      </vt:variant>
      <vt:variant>
        <vt:i4>5</vt:i4>
      </vt:variant>
      <vt:variant>
        <vt:lpwstr>https://www.investeurope.eu/media/2784/invest-europe-research-methodology-and-definitions.xlsx</vt:lpwstr>
      </vt:variant>
      <vt:variant>
        <vt:lpwstr/>
      </vt:variant>
      <vt:variant>
        <vt:i4>4980830</vt:i4>
      </vt:variant>
      <vt:variant>
        <vt:i4>6</vt:i4>
      </vt:variant>
      <vt:variant>
        <vt:i4>0</vt:i4>
      </vt:variant>
      <vt:variant>
        <vt:i4>5</vt:i4>
      </vt:variant>
      <vt:variant>
        <vt:lpwstr>https://eur-lex.europa.eu/legal-content/HR/TXT/PDF/?uri=CELEX:32020R0852&amp;from=EN</vt:lpwstr>
      </vt:variant>
      <vt:variant>
        <vt:lpwstr/>
      </vt:variant>
      <vt:variant>
        <vt:i4>8323176</vt:i4>
      </vt:variant>
      <vt:variant>
        <vt:i4>3</vt:i4>
      </vt:variant>
      <vt:variant>
        <vt:i4>0</vt:i4>
      </vt:variant>
      <vt:variant>
        <vt:i4>5</vt:i4>
      </vt:variant>
      <vt:variant>
        <vt:lpwstr>https://eur-lex.europa.eu/legal-content/HR/ALL/?uri=CELEX%3A32021R0523</vt:lpwstr>
      </vt:variant>
      <vt:variant>
        <vt:lpwstr/>
      </vt:variant>
      <vt:variant>
        <vt:i4>6684791</vt:i4>
      </vt:variant>
      <vt:variant>
        <vt:i4>0</vt:i4>
      </vt:variant>
      <vt:variant>
        <vt:i4>0</vt:i4>
      </vt:variant>
      <vt:variant>
        <vt:i4>5</vt:i4>
      </vt:variant>
      <vt:variant>
        <vt:lpwstr>https://www.investeurope.eu/media/2784/invest-europe-research-methodology-and-definitions.xlsx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iva.sunjic</dc:creator>
  <cp:keywords/>
  <cp:lastModifiedBy>Šegedin Grubišić Sanja</cp:lastModifiedBy>
  <cp:revision>103</cp:revision>
  <dcterms:created xsi:type="dcterms:W3CDTF">2025-04-01T11:16:00Z</dcterms:created>
  <dcterms:modified xsi:type="dcterms:W3CDTF">2025-04-03T08:08:00Z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0x010100E9B1DDACA9C9E74CB7BD9DD2663C57CF</vt:lpwstr>
  </property>
</Properties>
</file>